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TIMP Metallopeptidase Inhibitor 1, CLGI, TIMP, EP, Tissue Inhibitor Of Metalloproteinases 1, Fibroblast Collagenase Inhibitor, Metalloproteinase Inhibitor 1, Collagenase Inhibitor, TIMP-1, EPA, Tissue Inhibitor Of Metalloproteinase 1 (Erythroid Potentiating Activity, Collagenase Inhibitor), Epididymis Secretory Sperm Binding Protein, Erythroid Potentiating Activity, Erythroid-Potentiating Activity, HCI</w:t>
      </w:r>
    </w:p>
    <w:p>
      <w:pPr>
        <w:pStyle w:val="BodyText"/>
      </w:pPr>
      <w:r>
        <w:t xml:space="preserve">[</w:t>
      </w:r>
      <w:hyperlink r:id="rId20">
        <w:r>
          <w:rPr>
            <w:rStyle w:val="Hyperlink"/>
          </w:rPr>
          <w:t xml:space="preserve">https://www.genecards.org/cgi-bin/carddisp.pl?gene=TIMP1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Hepatic lipocyte activation increased TIMP-1 mRNA expression in freshly isolated human lipocytes, indicating that hepatic lipocytes can regulate matrix degradation in the liver, and suggest that expression of TIMP-1 by activated lipocytes may contribute to the progression of liver fibrosis [PMID: 1634616].</w:t>
      </w:r>
    </w:p>
    <w:p>
      <w:pPr>
        <w:numPr>
          <w:ilvl w:val="0"/>
          <w:numId w:val="1001"/>
        </w:numPr>
        <w:pStyle w:val="Compact"/>
      </w:pPr>
      <w:r>
        <w:t xml:space="preserve">The tissue inhibitor of metalloproteinase-1 (TIMP-1) and interstitial collagenase RNA expression in explanted human liver of end-stage autoimmune chronic active hepatitis were coordinately up-regulated. TIMP-1 mRNA was present in unstimulated hepatic lipocytes in culture and up-regulated in response to tumor necrosis factor alpha stimulation [PMID: 7671571].</w:t>
      </w:r>
    </w:p>
    <w:p>
      <w:pPr>
        <w:numPr>
          <w:ilvl w:val="0"/>
          <w:numId w:val="1001"/>
        </w:numPr>
        <w:pStyle w:val="Compact"/>
      </w:pPr>
      <w:r>
        <w:t xml:space="preserve">TIMP-1 and TIMP-2 expression is also upregulated in animal models of progressive fibrosis, whereas expression of collagenase is unchanged [PMID: 10371419].</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P01033</w:t>
      </w:r>
    </w:p>
    <w:p>
      <w:pPr>
        <w:numPr>
          <w:ilvl w:val="0"/>
          <w:numId w:val="1002"/>
        </w:numPr>
        <w:pStyle w:val="Compact"/>
      </w:pPr>
      <w:r>
        <w:t xml:space="preserve">Size: 207 amino acids</w:t>
      </w:r>
    </w:p>
    <w:p>
      <w:pPr>
        <w:numPr>
          <w:ilvl w:val="0"/>
          <w:numId w:val="1002"/>
        </w:numPr>
        <w:pStyle w:val="Compact"/>
      </w:pPr>
      <w:r>
        <w:t xml:space="preserve">Molecular mass: 23171 Da</w:t>
      </w:r>
    </w:p>
    <w:p>
      <w:pPr>
        <w:numPr>
          <w:ilvl w:val="0"/>
          <w:numId w:val="1002"/>
        </w:numPr>
        <w:pStyle w:val="Compact"/>
      </w:pPr>
      <w:r>
        <w:t xml:space="preserve">Domains: Netrin_domain, TIMP, TIMP-like_OB-fold, TIMP_C, TIMP_CS</w:t>
      </w:r>
    </w:p>
    <w:p>
      <w:pPr>
        <w:numPr>
          <w:ilvl w:val="0"/>
          <w:numId w:val="1002"/>
        </w:numPr>
        <w:pStyle w:val="Compact"/>
      </w:pPr>
      <w:r>
        <w:t xml:space="preserve">Blocks: Tissue inhibitor of metalloproteinase</w:t>
      </w:r>
    </w:p>
    <w:p>
      <w:pPr>
        <w:numPr>
          <w:ilvl w:val="0"/>
          <w:numId w:val="1002"/>
        </w:numPr>
        <w:pStyle w:val="Compact"/>
      </w:pPr>
      <w:r>
        <w:t xml:space="preserve">Family: Belongs to the protease inhibitor I35 (TIMP) family</w:t>
      </w:r>
    </w:p>
    <w:p>
      <w:pPr>
        <w:numPr>
          <w:ilvl w:val="0"/>
          <w:numId w:val="1002"/>
        </w:numPr>
        <w:pStyle w:val="Compact"/>
      </w:pPr>
      <w:r>
        <w:t xml:space="preserve">Metalloproteinase inhibitor that functions by forming one to one complexes with target metalloproteinases, such as collagenases, and irreversibly inactivates them by binding to their catalytic zinc cofactor. Acts on MMP1, MMP2, MMP3, MMP7, MMP8, MMP9, MMP10, MMP11, MMP12, MMP13 and MMP16. Also functions as a growth factor that regulates cell differentiation, migration and cell death and activates cellular signaling cascades via CD63 and ITGB1. Plays a role in integrin signaling. Stimulates the growth and differentiation of only human and murine erythroid progenitors [</w:t>
      </w:r>
      <w:hyperlink r:id="rId23">
        <w:r>
          <w:rPr>
            <w:rStyle w:val="Hyperlink"/>
          </w:rPr>
          <w:t xml:space="preserve">https://www.uniprot.org/uniprotkb/P01033/entry</w:t>
        </w:r>
      </w:hyperlink>
      <w:r>
        <w:t xml:space="preserve">].</w:t>
      </w:r>
    </w:p>
    <w:p>
      <w:pPr>
        <w:numPr>
          <w:ilvl w:val="0"/>
          <w:numId w:val="1002"/>
        </w:numPr>
        <w:pStyle w:val="Compact"/>
      </w:pPr>
      <w:r>
        <w:t xml:space="preserve">Tissue inhibitor of metalloproteinases-1 (TIMP-1), the major physiological matrix metalloproteinase inhibitor and a potent antimetastatic factor, also stimulates the growth of erythroid progenitors (erythroid-potentiating activity). Metalloproteinase inhibition and erythroid potentiation are independent activities of TIMP-1 [PMID: 8541540].</w:t>
      </w:r>
    </w:p>
    <w:p>
      <w:pPr>
        <w:numPr>
          <w:ilvl w:val="0"/>
          <w:numId w:val="1002"/>
        </w:numPr>
        <w:pStyle w:val="Compact"/>
      </w:pPr>
      <w:r>
        <w:t xml:space="preserve">The N-terminal region between Cys 3 and Cys 13 is a key region for interaction of TIMP-1 with metalloproteinases [PMID: 1420137].</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16917503, PMID: 24635319, PMID: 28030805, PMID: 29523123]</w:t>
      </w:r>
    </w:p>
    <w:p>
      <w:pPr>
        <w:numPr>
          <w:ilvl w:val="0"/>
          <w:numId w:val="1003"/>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26264872, PMID: 32814053, PMID: 8804434]</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19010413, PMID: 24330623, PMID: 28514442]</w:t>
      </w:r>
    </w:p>
    <w:p>
      <w:pPr>
        <w:numPr>
          <w:ilvl w:val="0"/>
          <w:numId w:val="1003"/>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12475252, PMID: 12834347, PMID: 9288970]</w:t>
      </w:r>
    </w:p>
    <w:p>
      <w:pPr>
        <w:numPr>
          <w:ilvl w:val="0"/>
          <w:numId w:val="1003"/>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28030805, PMID: 28030805]</w:t>
      </w:r>
    </w:p>
    <w:p>
      <w:pPr>
        <w:numPr>
          <w:ilvl w:val="0"/>
          <w:numId w:val="1003"/>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12475252, PMID: 9063449]</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12475252, PMID: 19010413]</w:t>
      </w:r>
    </w:p>
    <w:p>
      <w:pPr>
        <w:numPr>
          <w:ilvl w:val="0"/>
          <w:numId w:val="1003"/>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16169070]</w:t>
      </w:r>
    </w:p>
    <w:p>
      <w:pPr>
        <w:numPr>
          <w:ilvl w:val="0"/>
          <w:numId w:val="1003"/>
        </w:numPr>
        <w:pStyle w:val="Compact"/>
      </w:pPr>
      <w:r>
        <w:rPr>
          <w:bCs/>
          <w:b/>
        </w:rPr>
        <w:t xml:space="preserve">RECQL5</w:t>
      </w:r>
      <w:r>
        <w:t xml:space="preserve"> </w:t>
      </w:r>
      <w:r>
        <w:t xml:space="preserve">ATP-dependent DNA helicase Q5; Isoform beta is a DNA helicase that plays an important role in DNA replication, transcription and repair. Inhibits elongation of stalled transcripts at DNA damage sites by binding to the RNA polymerase II subunit POLR2A and blocking the TCEA1 binding site. Required for mitotic chromosome separation after cross-over events and cell cycle progress. Required for efficient DNA repair, including repair of inter-strand cross-links. Stimulates DNA decatenation mediated by TOP2A. Prevents sister chromatid exchange and homologous recombination. [PMID: 16169070]</w:t>
      </w:r>
    </w:p>
    <w:p>
      <w:pPr>
        <w:numPr>
          <w:ilvl w:val="0"/>
          <w:numId w:val="1003"/>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3"/>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28514442]</w:t>
      </w:r>
    </w:p>
    <w:p>
      <w:pPr>
        <w:numPr>
          <w:ilvl w:val="0"/>
          <w:numId w:val="1003"/>
        </w:numPr>
        <w:pStyle w:val="Compact"/>
      </w:pPr>
      <w:r>
        <w:rPr>
          <w:bCs/>
          <w:b/>
        </w:rPr>
        <w:t xml:space="preserve">CD82</w:t>
      </w:r>
      <w:r>
        <w:t xml:space="preserve"> </w:t>
      </w:r>
      <w:r>
        <w:t xml:space="preserve">CD82 antigen; Associates with CD4 or CD8 and delivers costimulatory signals for the TCR/CD3 pathway; Belongs to the tetraspanin (TM4SF) family. [PMID: 28030805]</w:t>
      </w:r>
    </w:p>
    <w:p>
      <w:pPr>
        <w:numPr>
          <w:ilvl w:val="0"/>
          <w:numId w:val="1003"/>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3"/>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3"/>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3"/>
        </w:numPr>
        <w:pStyle w:val="Compact"/>
      </w:pPr>
      <w:r>
        <w:rPr>
          <w:bCs/>
          <w:b/>
        </w:rPr>
        <w:t xml:space="preserve">EEF1B2</w:t>
      </w:r>
      <w:r>
        <w:t xml:space="preserve"> </w:t>
      </w:r>
      <w:r>
        <w:t xml:space="preserve">Elongation factor 1-beta; EF-1-beta and EF-1-delta stimulate the exchange of GDP bound to EF-1-alpha to GTP. [PMID: 16169070]</w:t>
      </w:r>
    </w:p>
    <w:p>
      <w:pPr>
        <w:numPr>
          <w:ilvl w:val="0"/>
          <w:numId w:val="1003"/>
        </w:numPr>
        <w:pStyle w:val="Compact"/>
      </w:pPr>
      <w:r>
        <w:rPr>
          <w:bCs/>
          <w:b/>
        </w:rPr>
        <w:t xml:space="preserve">ECH1</w:t>
      </w:r>
      <w:r>
        <w:t xml:space="preserve"> </w:t>
      </w:r>
      <w:r>
        <w:t xml:space="preserve">Delta(3,5)-Delta(2,4)-dienoyl-CoA isomerase, mitochondrial; Isomerization of 3-trans,5-cis-dienoyl-CoA to 2-trans,4- trans-dienoyl-CoA. [PMID: 16169070]</w:t>
      </w:r>
    </w:p>
    <w:p>
      <w:pPr>
        <w:numPr>
          <w:ilvl w:val="0"/>
          <w:numId w:val="1003"/>
        </w:numPr>
        <w:pStyle w:val="Compact"/>
      </w:pPr>
      <w:r>
        <w:rPr>
          <w:bCs/>
          <w:b/>
        </w:rPr>
        <w:t xml:space="preserve">COL5A1</w:t>
      </w:r>
      <w:r>
        <w:t xml:space="preserve"> </w:t>
      </w:r>
      <w:r>
        <w:t xml:space="preserve">Collagen alpha-1(V) chain; Type V collagen is a member of group I collagen (fibrillar forming collagen). It is a minor connective tissue component of nearly ubiquitous distribution. Type V collagen binds to DNA, heparan sulfate, thrombospondin, heparin, and insulin. [PMID: 20979576]</w:t>
      </w:r>
    </w:p>
    <w:p>
      <w:pPr>
        <w:numPr>
          <w:ilvl w:val="0"/>
          <w:numId w:val="1003"/>
        </w:numPr>
        <w:pStyle w:val="Compact"/>
      </w:pPr>
      <w:r>
        <w:rPr>
          <w:bCs/>
          <w:b/>
        </w:rPr>
        <w:t xml:space="preserve">ZBTB16</w:t>
      </w:r>
      <w:r>
        <w:t xml:space="preserve"> </w:t>
      </w:r>
      <w:r>
        <w:t xml:space="preserve">Zinc finger and BTB domain-containing protein 16; Acts as a transcriptional repressor. May play a role in myeloid maturation and in the development and/or maintenance of other differentiated tissues. Probable substrate- recognition component of an E3 ubiquitin-protein ligase complex which mediates the ubiquitination and subsequent proteasomal degradation of target proteins ; Belongs to the krueppel C2H2-type zinc-finger protein family. [PMID: 17340613]</w:t>
      </w:r>
    </w:p>
    <w:bookmarkEnd w:id="25"/>
    <w:bookmarkStart w:id="29" w:name="interactions-with-text-mining-support"/>
    <w:p>
      <w:pPr>
        <w:pStyle w:val="Heading2"/>
      </w:pPr>
      <w:r>
        <w:t xml:space="preserve">Interactions with text mining support</w:t>
      </w:r>
    </w:p>
    <w:p>
      <w:pPr>
        <w:numPr>
          <w:ilvl w:val="0"/>
          <w:numId w:val="1004"/>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w:t>
      </w:r>
      <w:hyperlink r:id="rId26">
        <w:r>
          <w:rPr>
            <w:rStyle w:val="Hyperlink"/>
          </w:rPr>
          <w:t xml:space="preserve">https://string-db.org/newstring_cgi/show_edge_details.pl?identifiers=9606.ENSP00000218388 9606.ENSP00000412237</w:t>
        </w:r>
      </w:hyperlink>
      <w:r>
        <w:t xml:space="preserve">]</w:t>
      </w:r>
    </w:p>
    <w:p>
      <w:pPr>
        <w:numPr>
          <w:ilvl w:val="0"/>
          <w:numId w:val="1004"/>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7">
        <w:r>
          <w:rPr>
            <w:rStyle w:val="Hyperlink"/>
          </w:rPr>
          <w:t xml:space="preserve">https://string-db.org/newstring_cgi/show_edge_details.pl?identifiers=9606.ENSP00000218388 9606.ENSP00000346839</w:t>
        </w:r>
      </w:hyperlink>
      <w:r>
        <w:t xml:space="preserve">]</w:t>
      </w:r>
    </w:p>
    <w:p>
      <w:pPr>
        <w:numPr>
          <w:ilvl w:val="0"/>
          <w:numId w:val="1004"/>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8">
        <w:r>
          <w:rPr>
            <w:rStyle w:val="Hyperlink"/>
          </w:rPr>
          <w:t xml:space="preserve">https://string-db.org/newstring_cgi/show_edge_details.pl?identifiers=9606.ENSP00000218388 9606.ENSP00000385675</w:t>
        </w:r>
      </w:hyperlink>
      <w:r>
        <w:t xml:space="preserve">]</w:t>
      </w:r>
    </w:p>
    <w:bookmarkEnd w:id="29"/>
    <w:bookmarkEnd w:id="30"/>
    <w:bookmarkStart w:id="5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https://www.genecards.org/cgi-bin/carddisp.pl?gene=TIMP1</w:t>
        </w:r>
      </w:hyperlink>
    </w:p>
    <w:p>
      <w:pPr>
        <w:numPr>
          <w:ilvl w:val="0"/>
          <w:numId w:val="1005"/>
        </w:numPr>
        <w:pStyle w:val="Compact"/>
      </w:pPr>
      <w:r>
        <w:t xml:space="preserve">Harmonizome (human):</w:t>
      </w:r>
      <w:r>
        <w:t xml:space="preserve"> </w:t>
      </w:r>
      <w:hyperlink r:id="rId31">
        <w:r>
          <w:rPr>
            <w:rStyle w:val="Hyperlink"/>
          </w:rPr>
          <w:t xml:space="preserve">https://maayanlab.cloud/Harmonizome/gene/TIMP1</w:t>
        </w:r>
      </w:hyperlink>
    </w:p>
    <w:p>
      <w:pPr>
        <w:numPr>
          <w:ilvl w:val="0"/>
          <w:numId w:val="1005"/>
        </w:numPr>
        <w:pStyle w:val="Compact"/>
      </w:pPr>
      <w:r>
        <w:t xml:space="preserve">NCBI (human):</w:t>
      </w:r>
      <w:r>
        <w:t xml:space="preserve"> </w:t>
      </w:r>
      <w:hyperlink r:id="rId32">
        <w:r>
          <w:rPr>
            <w:rStyle w:val="Hyperlink"/>
          </w:rPr>
          <w:t xml:space="preserve">https://www.ncbi.nlm.nih.gov/gene/7076</w:t>
        </w:r>
      </w:hyperlink>
    </w:p>
    <w:p>
      <w:pPr>
        <w:numPr>
          <w:ilvl w:val="0"/>
          <w:numId w:val="1005"/>
        </w:numPr>
        <w:pStyle w:val="Compact"/>
      </w:pPr>
      <w:r>
        <w:t xml:space="preserve">NCBI (rat):</w:t>
      </w:r>
      <w:r>
        <w:t xml:space="preserve"> </w:t>
      </w:r>
      <w:hyperlink r:id="rId33">
        <w:r>
          <w:rPr>
            <w:rStyle w:val="Hyperlink"/>
          </w:rPr>
          <w:t xml:space="preserve">https://www.ncbi.nlm.nih.gov/gene/116510</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https://useast.ensembl.org/Homo_sapiens/Gene/Summary?g=ENSG00000102265</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https://useast.ensembl.org/Rattus_norvegicus/Gene/Summary?g=ENSRNOG00000010208</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https://rgd.mcw.edu/rgdweb/report/gene/main.html?id=621675</w:t>
        </w:r>
      </w:hyperlink>
    </w:p>
    <w:p>
      <w:pPr>
        <w:numPr>
          <w:ilvl w:val="0"/>
          <w:numId w:val="1005"/>
        </w:numPr>
        <w:pStyle w:val="Compact"/>
      </w:pPr>
      <w:r>
        <w:t xml:space="preserve">Uniprot (human):</w:t>
      </w:r>
      <w:r>
        <w:t xml:space="preserve"> </w:t>
      </w:r>
      <w:hyperlink r:id="rId37">
        <w:r>
          <w:rPr>
            <w:rStyle w:val="Hyperlink"/>
          </w:rPr>
          <w:t xml:space="preserve">https://www.uniprot.org/uniprotkb/P01033</w:t>
        </w:r>
      </w:hyperlink>
    </w:p>
    <w:p>
      <w:pPr>
        <w:numPr>
          <w:ilvl w:val="0"/>
          <w:numId w:val="1005"/>
        </w:numPr>
        <w:pStyle w:val="Compact"/>
      </w:pPr>
      <w:r>
        <w:t xml:space="preserve">Uniprot (rat):</w:t>
      </w:r>
      <w:r>
        <w:t xml:space="preserve"> </w:t>
      </w:r>
      <w:hyperlink r:id="rId38">
        <w:r>
          <w:rPr>
            <w:rStyle w:val="Hyperlink"/>
          </w:rPr>
          <w:t xml:space="preserve">https://www.uniprot.org/uniprotkb/P30120</w:t>
        </w:r>
      </w:hyperlink>
    </w:p>
    <w:p>
      <w:pPr>
        <w:numPr>
          <w:ilvl w:val="0"/>
          <w:numId w:val="1005"/>
        </w:numPr>
        <w:pStyle w:val="Compact"/>
      </w:pPr>
      <w:r>
        <w:t xml:space="preserve">Wikigenes (human):</w:t>
      </w:r>
      <w:r>
        <w:t xml:space="preserve"> </w:t>
      </w:r>
      <w:hyperlink r:id="rId39">
        <w:r>
          <w:rPr>
            <w:rStyle w:val="Hyperlink"/>
          </w:rPr>
          <w:t xml:space="preserve">https://www.wikigenes.org/e/gene/e/7076.html</w:t>
        </w:r>
      </w:hyperlink>
    </w:p>
    <w:p>
      <w:pPr>
        <w:numPr>
          <w:ilvl w:val="0"/>
          <w:numId w:val="1005"/>
        </w:numPr>
        <w:pStyle w:val="Compact"/>
      </w:pPr>
      <w:r>
        <w:t xml:space="preserve">Wikigenes (rat):</w:t>
      </w:r>
      <w:r>
        <w:t xml:space="preserve"> </w:t>
      </w:r>
      <w:hyperlink r:id="rId40">
        <w:r>
          <w:rPr>
            <w:rStyle w:val="Hyperlink"/>
          </w:rPr>
          <w:t xml:space="preserve">https://www.wikigenes.org/e/gene/e/116510.html</w:t>
        </w:r>
      </w:hyperlink>
    </w:p>
    <w:p>
      <w:pPr>
        <w:numPr>
          <w:ilvl w:val="0"/>
          <w:numId w:val="1005"/>
        </w:numPr>
        <w:pStyle w:val="Compact"/>
      </w:pPr>
      <w:r>
        <w:t xml:space="preserve">Alphafold (human):</w:t>
      </w:r>
      <w:r>
        <w:t xml:space="preserve"> </w:t>
      </w:r>
      <w:hyperlink r:id="rId41">
        <w:r>
          <w:rPr>
            <w:rStyle w:val="Hyperlink"/>
          </w:rPr>
          <w:t xml:space="preserve">https://alphafold.ebi.ac.uk/entry/P01033</w:t>
        </w:r>
      </w:hyperlink>
    </w:p>
    <w:p>
      <w:pPr>
        <w:numPr>
          <w:ilvl w:val="0"/>
          <w:numId w:val="1005"/>
        </w:numPr>
        <w:pStyle w:val="Compact"/>
      </w:pPr>
      <w:r>
        <w:t xml:space="preserve">Alphafold (rat):</w:t>
      </w:r>
      <w:r>
        <w:t xml:space="preserve"> </w:t>
      </w:r>
      <w:hyperlink r:id="rId42">
        <w:r>
          <w:rPr>
            <w:rStyle w:val="Hyperlink"/>
          </w:rPr>
          <w:t xml:space="preserve">https://alphafold.ebi.ac.uk/entry/P30120</w:t>
        </w:r>
      </w:hyperlink>
    </w:p>
    <w:p>
      <w:pPr>
        <w:numPr>
          <w:ilvl w:val="0"/>
          <w:numId w:val="1005"/>
        </w:numPr>
        <w:pStyle w:val="Compact"/>
      </w:pPr>
      <w:r>
        <w:t xml:space="preserve">PDB (human):</w:t>
      </w:r>
      <w:r>
        <w:t xml:space="preserve"> </w:t>
      </w:r>
      <w:hyperlink r:id="rId43">
        <w:r>
          <w:rPr>
            <w:rStyle w:val="Hyperlink"/>
          </w:rPr>
          <w:t xml:space="preserve">https://www.rcsb.org/structure/1D2B</w:t>
        </w:r>
      </w:hyperlink>
      <w:r>
        <w:t xml:space="preserve">,</w:t>
      </w:r>
      <w:r>
        <w:t xml:space="preserve"> </w:t>
      </w:r>
      <w:hyperlink r:id="rId44">
        <w:r>
          <w:rPr>
            <w:rStyle w:val="Hyperlink"/>
          </w:rPr>
          <w:t xml:space="preserve">https://www.rcsb.org/structure/1OO9</w:t>
        </w:r>
      </w:hyperlink>
      <w:r>
        <w:t xml:space="preserve">,</w:t>
      </w:r>
      <w:r>
        <w:t xml:space="preserve"> </w:t>
      </w:r>
      <w:hyperlink r:id="rId45">
        <w:r>
          <w:rPr>
            <w:rStyle w:val="Hyperlink"/>
          </w:rPr>
          <w:t xml:space="preserve">https://www.rcsb.org/structure/2J0T</w:t>
        </w:r>
      </w:hyperlink>
      <w:r>
        <w:t xml:space="preserve">,</w:t>
      </w:r>
      <w:r>
        <w:t xml:space="preserve"> </w:t>
      </w:r>
      <w:hyperlink r:id="rId46">
        <w:r>
          <w:rPr>
            <w:rStyle w:val="Hyperlink"/>
          </w:rPr>
          <w:t xml:space="preserve">https://www.rcsb.org/structure/3MA2</w:t>
        </w:r>
      </w:hyperlink>
      <w:r>
        <w:t xml:space="preserve">,</w:t>
      </w:r>
      <w:r>
        <w:t xml:space="preserve"> </w:t>
      </w:r>
      <w:hyperlink r:id="rId47">
        <w:r>
          <w:rPr>
            <w:rStyle w:val="Hyperlink"/>
          </w:rPr>
          <w:t xml:space="preserve">https://www.rcsb.org/structure/6MAV</w:t>
        </w:r>
      </w:hyperlink>
      <w:r>
        <w:t xml:space="preserve">,</w:t>
      </w:r>
      <w:r>
        <w:t xml:space="preserve"> </w:t>
      </w:r>
      <w:hyperlink r:id="rId48">
        <w:r>
          <w:rPr>
            <w:rStyle w:val="Hyperlink"/>
          </w:rPr>
          <w:t xml:space="preserve">https://www.rcsb.org/structure/6N9D</w:t>
        </w:r>
      </w:hyperlink>
      <w:r>
        <w:t xml:space="preserve">,</w:t>
      </w:r>
      <w:r>
        <w:t xml:space="preserve"> </w:t>
      </w:r>
      <w:hyperlink r:id="rId49">
        <w:r>
          <w:rPr>
            <w:rStyle w:val="Hyperlink"/>
          </w:rPr>
          <w:t xml:space="preserve">https://www.rcsb.org/structure/7S7L</w:t>
        </w:r>
      </w:hyperlink>
      <w:r>
        <w:t xml:space="preserve">,</w:t>
      </w:r>
      <w:r>
        <w:t xml:space="preserve"> </w:t>
      </w:r>
      <w:hyperlink r:id="rId50">
        <w:r>
          <w:rPr>
            <w:rStyle w:val="Hyperlink"/>
          </w:rPr>
          <w:t xml:space="preserve">https://www.rcsb.org/structure/7S7M</w:t>
        </w:r>
      </w:hyperlink>
    </w:p>
    <w:p>
      <w:pPr>
        <w:numPr>
          <w:ilvl w:val="0"/>
          <w:numId w:val="1005"/>
        </w:numPr>
        <w:pStyle w:val="Compact"/>
      </w:pPr>
      <w:r>
        <w:t xml:space="preserve">PDB (mouse): none</w:t>
      </w:r>
    </w:p>
    <w:p>
      <w:pPr>
        <w:numPr>
          <w:ilvl w:val="0"/>
          <w:numId w:val="1005"/>
        </w:numPr>
        <w:pStyle w:val="Compact"/>
      </w:pPr>
      <w:r>
        <w:t xml:space="preserve">PDB (rat): none</w:t>
      </w:r>
    </w:p>
    <w:bookmarkEnd w:id="51"/>
    <w:bookmarkStart w:id="108" w:name="X7887dc63a354b4d974b09bbc1761dfdcf7e455e"/>
    <w:p>
      <w:pPr>
        <w:pStyle w:val="Heading1"/>
      </w:pPr>
      <w:r>
        <w:t xml:space="preserve">6. GO Terms, MSigDB Signatures, Pathways Containing Gene with Descriptions of Gene Sets</w:t>
      </w:r>
    </w:p>
    <w:bookmarkStart w:id="58" w:name="pathways"/>
    <w:p>
      <w:pPr>
        <w:pStyle w:val="Heading2"/>
      </w:pPr>
      <w:r>
        <w:rPr>
          <w:bCs/>
          <w:b/>
        </w:rPr>
        <w:t xml:space="preserve">Pathways:</w:t>
      </w:r>
    </w:p>
    <w:p>
      <w:pPr>
        <w:pStyle w:val="FirstParagraph"/>
      </w:pPr>
      <w:r>
        <w:rPr>
          <w:bCs/>
          <w:b/>
        </w:rPr>
        <w:t xml:space="preserve">Activation of Matrix Metalloproteinases:</w:t>
      </w:r>
      <w:r>
        <w:t xml:space="preserve"> </w:t>
      </w:r>
      <w:r>
        <w:t xml:space="preserve">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proteins,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 [</w:t>
      </w:r>
      <w:hyperlink r:id="rId52">
        <w:r>
          <w:rPr>
            <w:rStyle w:val="Hyperlink"/>
          </w:rPr>
          <w:t xml:space="preserve">https://reactome.org/PathwayBrowser/#/R-HSA-1592389</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w:t>
      </w:r>
    </w:p>
    <w:p>
      <w:pPr>
        <w:pStyle w:val="BodyText"/>
      </w:pPr>
      <w:r>
        <w:t xml:space="preserve">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3">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w:t>
      </w:r>
    </w:p>
    <w:p>
      <w:pPr>
        <w:pStyle w:val="BodyText"/>
      </w:pPr>
      <w:r>
        <w:t xml:space="preserve">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w:t>
      </w:r>
      <w:hyperlink r:id="rId54">
        <w:r>
          <w:rPr>
            <w:rStyle w:val="Hyperlink"/>
          </w:rPr>
          <w:t xml:space="preserve">https://reactome.org/PathwayBrowser/#/R-HSA-6785807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5">
        <w:r>
          <w:rPr>
            <w:rStyle w:val="Hyperlink"/>
          </w:rPr>
          <w:t xml:space="preserve">https://reactome.org/PathwayBrowser/#/R-HSA-114608</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56">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1500-220 KDa complexes with IGFBP3 and ALS. Such complexes are too large to pass the endothelial barrier. The remaining 20-25% of IGFs are bound to other IGFBPs in 40-50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57">
        <w:r>
          <w:rPr>
            <w:rStyle w:val="Hyperlink"/>
          </w:rPr>
          <w:t xml:space="preserve">https://reactome.org/PathwayBrowser/#/R-HSA-381426</w:t>
        </w:r>
      </w:hyperlink>
      <w:r>
        <w:t xml:space="preserve">].</w:t>
      </w:r>
    </w:p>
    <w:bookmarkEnd w:id="58"/>
    <w:bookmarkStart w:id="59"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connective tissue replacement involved in inflammatory response wound healing</w:t>
      </w:r>
      <w:r>
        <w:t xml:space="preserve"> </w:t>
      </w:r>
      <w:r>
        <w:t xml:space="preserve">[The series of events leading to growth of connective tissue when loss of tissues that are incapable of regeneration occurs, or when fibrinous exudate cannot be adequately cleared, as part of an inflammatory response. GO:0002248]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membrane protein ectodomain proteolysis</w:t>
      </w:r>
      <w:r>
        <w:t xml:space="preserve"> </w:t>
      </w:r>
      <w:r>
        <w:t xml:space="preserve">[Any process that stops, prevents, or reduces the frequency, rate or extent of membrane protein ectodomain proteolysis. GO:0051045]</w:t>
      </w:r>
    </w:p>
    <w:p>
      <w:pPr>
        <w:pStyle w:val="BodyText"/>
      </w:pPr>
      <w:r>
        <w:rPr>
          <w:bCs/>
          <w:b/>
        </w:rPr>
        <w:t xml:space="preserve">negative regulation of trophoblast cell migration</w:t>
      </w:r>
      <w:r>
        <w:t xml:space="preserve"> </w:t>
      </w:r>
      <w:r>
        <w:t xml:space="preserve">[Any process that stops, prevents or reduces the frequency, rate or extent of trophoblast cell migration. GO:1901164]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regulation of integrin-mediated signaling pathway</w:t>
      </w:r>
      <w:r>
        <w:t xml:space="preserve"> </w:t>
      </w:r>
      <w:r>
        <w:t xml:space="preserve">[Any process that modulates the frequency, rate or extent of integrin-mediated signaling pathway. GO:2001044]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bookmarkEnd w:id="59"/>
    <w:bookmarkStart w:id="107" w:name="msigdb-signatures"/>
    <w:p>
      <w:pPr>
        <w:pStyle w:val="Heading2"/>
      </w:pPr>
      <w:r>
        <w:t xml:space="preserve">MSigDB Signatures:</w:t>
      </w:r>
    </w:p>
    <w:p>
      <w:pPr>
        <w:pStyle w:val="FirstParagraph"/>
      </w:pPr>
      <w:r>
        <w:rPr>
          <w:bCs/>
          <w:b/>
        </w:rPr>
        <w:t xml:space="preserve">LEE_LIVER_CANCER_HEPATOBLAST</w:t>
      </w:r>
      <w:r>
        <w:t xml:space="preserve">: Fig.5, Supplementary Fig.2 Genes overexpressed in human hepatocellular carcinoma with hepatoblast property</w:t>
      </w:r>
      <w:r>
        <w:t xml:space="preserve"> </w:t>
      </w:r>
      <w:hyperlink r:id="rId60">
        <w:r>
          <w:rPr>
            <w:rStyle w:val="Hyperlink"/>
          </w:rPr>
          <w:t xml:space="preserve">[https://www.gsea-msigdb.org/gsea/msigdb/human/geneset/LEE_LIVER_CANCER_HEPATOBLAST.html]</w:t>
        </w:r>
      </w:hyperlink>
    </w:p>
    <w:p>
      <w:pPr>
        <w:pStyle w:val="BodyText"/>
      </w:pPr>
      <w:r>
        <w:rPr>
          <w:bCs/>
          <w:b/>
        </w:rPr>
        <w:t xml:space="preserve">PATIL_LIVER_CANCER</w:t>
      </w:r>
      <w:r>
        <w:t xml:space="preserve">: Genes up-regulated in hepatocellular carcinoma (HCC) compared to normal liver samples.</w:t>
      </w:r>
      <w:r>
        <w:t xml:space="preserve"> </w:t>
      </w:r>
      <w:hyperlink r:id="rId61">
        <w:r>
          <w:rPr>
            <w:rStyle w:val="Hyperlink"/>
          </w:rPr>
          <w:t xml:space="preserve">[https://www.gsea-msigdb.org/gsea/msigdb/human/geneset/PATIL_LIVER_CANCER.html]</w:t>
        </w:r>
      </w:hyperlink>
    </w:p>
    <w:p>
      <w:pPr>
        <w:pStyle w:val="BodyText"/>
      </w:pPr>
      <w:r>
        <w:rPr>
          <w:bCs/>
          <w:b/>
        </w:rPr>
        <w:t xml:space="preserve">REACTOME_HEMOSTASIS</w:t>
      </w:r>
      <w:r>
        <w:t xml:space="preserve">: Hemostasis</w:t>
      </w:r>
      <w:r>
        <w:t xml:space="preserve"> </w:t>
      </w:r>
      <w:hyperlink r:id="rId62">
        <w:r>
          <w:rPr>
            <w:rStyle w:val="Hyperlink"/>
          </w:rPr>
          <w:t xml:space="preserve">[https://www.gsea-msigdb.org/gsea/msigdb/human/geneset/REACTOME_HEMOSTASIS.html]</w:t>
        </w:r>
      </w:hyperlink>
    </w:p>
    <w:p>
      <w:pPr>
        <w:pStyle w:val="BodyText"/>
      </w:pPr>
      <w:r>
        <w:rPr>
          <w:bCs/>
          <w:b/>
        </w:rPr>
        <w:t xml:space="preserve">NABA_MATRISOME_METASTATIC_COLORECTAL_LIVER_METASTASIS</w:t>
      </w:r>
      <w:r>
        <w:t xml:space="preserve">: Matrisome proteins found differentially expressed in secondary colorectal liver metastases in comparison to normal colon and normal liver.</w:t>
      </w:r>
      <w:r>
        <w:t xml:space="preserve"> </w:t>
      </w:r>
      <w:hyperlink r:id="rId63">
        <w:r>
          <w:rPr>
            <w:rStyle w:val="Hyperlink"/>
          </w:rPr>
          <w:t xml:space="preserve">[https://www.gsea-msigdb.org/gsea/msigdb/human/geneset/NABA_MATRISOME_METASTATIC_COLORECTAL_LIVER_METASTASIS.html]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64">
        <w:r>
          <w:rPr>
            <w:rStyle w:val="Hyperlink"/>
          </w:rPr>
          <w:t xml:space="preserve">[https://www.gsea-msigdb.org/gsea/msigdb/human/geneset/CHIANG_LIVER_CANCER_SUBCLASS_CTNNB1_DN.html]</w:t>
        </w:r>
      </w:hyperlink>
    </w:p>
    <w:p>
      <w:pPr>
        <w:pStyle w:val="BodyText"/>
      </w:pPr>
      <w:r>
        <w:rPr>
          <w:bCs/>
          <w:b/>
        </w:rPr>
        <w:t xml:space="preserve">WP_LUNG_FIBROSIS</w:t>
      </w:r>
      <w:r>
        <w:t xml:space="preserve">: Lung fibrosis</w:t>
      </w:r>
      <w:r>
        <w:t xml:space="preserve"> </w:t>
      </w:r>
      <w:hyperlink r:id="rId65">
        <w:r>
          <w:rPr>
            <w:rStyle w:val="Hyperlink"/>
          </w:rPr>
          <w:t xml:space="preserve">[https://www.gsea-msigdb.org/gsea/msigdb/human/geneset/WP_LUNG_FIBROSIS.html]</w:t>
        </w:r>
      </w:hyperlink>
    </w:p>
    <w:p>
      <w:pPr>
        <w:pStyle w:val="BodyText"/>
      </w:pPr>
      <w:r>
        <w:rPr>
          <w:bCs/>
          <w:b/>
        </w:rPr>
        <w:t xml:space="preserve">NABA_MATRISOME_PRIMARY_METASTATIC_COLORECTAL_TUMOR</w:t>
      </w:r>
      <w:r>
        <w:t xml:space="preserve">: Matrisome proteins found differentially expressed in primary metastatic colon tumors in comparison to normal colon and normal liver.</w:t>
      </w:r>
      <w:r>
        <w:t xml:space="preserve"> </w:t>
      </w:r>
      <w:hyperlink r:id="rId66">
        <w:r>
          <w:rPr>
            <w:rStyle w:val="Hyperlink"/>
          </w:rPr>
          <w:t xml:space="preserve">[https://www.gsea-msigdb.org/gsea/msigdb/human/geneset/NABA_MATRISOME_PRIMARY_METASTATIC_COLORECTAL_TUMOR.html]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67">
        <w:r>
          <w:rPr>
            <w:rStyle w:val="Hyperlink"/>
          </w:rPr>
          <w:t xml:space="preserve">[https://www.gsea-msigdb.org/gsea/msigdb/human/geneset/RODWELL_AGING_KIDNEY_NO_BLOOD_UP.html]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68">
        <w:r>
          <w:rPr>
            <w:rStyle w:val="Hyperlink"/>
          </w:rPr>
          <w:t xml:space="preserve">[https://www.gsea-msigdb.org/gsea/msigdb/human/geneset/WP_MAMMARY_GLAND_DEVELOPMENT_PATHWAY_PUBERTY_STAGE_2_OF_4.html]</w:t>
        </w:r>
      </w:hyperlink>
    </w:p>
    <w:p>
      <w:pPr>
        <w:pStyle w:val="BodyText"/>
      </w:pPr>
      <w:r>
        <w:rPr>
          <w:bCs/>
          <w:b/>
        </w:rPr>
        <w:t xml:space="preserve">WP_MATRIX_METALLOPROTEINASES</w:t>
      </w:r>
      <w:r>
        <w:t xml:space="preserve">: Matrix metalloproteinases</w:t>
      </w:r>
      <w:r>
        <w:t xml:space="preserve"> </w:t>
      </w:r>
      <w:hyperlink r:id="rId69">
        <w:r>
          <w:rPr>
            <w:rStyle w:val="Hyperlink"/>
          </w:rPr>
          <w:t xml:space="preserve">[https://www.gsea-msigdb.org/gsea/msigdb/human/geneset/WP_MATRIX_METALLOPROTEINASES.html]</w:t>
        </w:r>
      </w:hyperlink>
    </w:p>
    <w:p>
      <w:pPr>
        <w:pStyle w:val="BodyText"/>
      </w:pPr>
      <w:r>
        <w:rPr>
          <w:bCs/>
          <w:b/>
        </w:rPr>
        <w:t xml:space="preserve">OISHI_CHOLANGIOMA_STEM_CELL_LIKE_DN</w:t>
      </w:r>
      <w:r>
        <w:t xml:space="preserve">: Genes under-expressed in stem cell-like cholangiocellular carcinoma</w:t>
      </w:r>
      <w:r>
        <w:t xml:space="preserve"> </w:t>
      </w:r>
      <w:hyperlink r:id="rId70">
        <w:r>
          <w:rPr>
            <w:rStyle w:val="Hyperlink"/>
          </w:rPr>
          <w:t xml:space="preserve">[https://www.gsea-msigdb.org/gsea/msigdb/human/geneset/OISHI_CHOLANGIOMA_STEM_CELL_LIKE_DN.html]</w:t>
        </w:r>
      </w:hyperlink>
    </w:p>
    <w:p>
      <w:pPr>
        <w:pStyle w:val="BodyText"/>
      </w:pPr>
      <w:r>
        <w:rPr>
          <w:bCs/>
          <w:b/>
        </w:rPr>
        <w:t xml:space="preserve">REACTOME_POST_TRANSLATIONAL_PROTEIN_MODIFICATION</w:t>
      </w:r>
      <w:r>
        <w:t xml:space="preserve">: Post-translational protein modification</w:t>
      </w:r>
      <w:r>
        <w:t xml:space="preserve"> </w:t>
      </w:r>
      <w:hyperlink r:id="rId71">
        <w:r>
          <w:rPr>
            <w:rStyle w:val="Hyperlink"/>
          </w:rPr>
          <w:t xml:space="preserve">[https://www.gsea-msigdb.org/gsea/msigdb/human/geneset/REACTOME_POST_TRANSLATIONAL_PROTEIN_MODIFICATION.html]</w:t>
        </w:r>
      </w:hyperlink>
    </w:p>
    <w:p>
      <w:pPr>
        <w:pStyle w:val="BodyText"/>
      </w:pPr>
      <w:r>
        <w:rPr>
          <w:bCs/>
          <w:b/>
        </w:rPr>
        <w:t xml:space="preserve">RODWELL_AGING_KIDNEY_UP</w:t>
      </w:r>
      <w:r>
        <w:t xml:space="preserve">: Genes whose expression increases with age in normal kidney.</w:t>
      </w:r>
      <w:r>
        <w:t xml:space="preserve"> </w:t>
      </w:r>
      <w:hyperlink r:id="rId72">
        <w:r>
          <w:rPr>
            <w:rStyle w:val="Hyperlink"/>
          </w:rPr>
          <w:t xml:space="preserve">[https://www.gsea-msigdb.org/gsea/msigdb/human/geneset/RODWELL_AGING_KIDNEY_UP.html]</w:t>
        </w:r>
      </w:hyperlink>
    </w:p>
    <w:p>
      <w:pPr>
        <w:pStyle w:val="BodyText"/>
      </w:pPr>
      <w:r>
        <w:rPr>
          <w:bCs/>
          <w:b/>
        </w:rPr>
        <w:t xml:space="preserve">ROY_WOUND_BLOOD_VESSEL_UP</w:t>
      </w:r>
      <w:r>
        <w:t xml:space="preserve">: Genes up-regulated in blood vessel cells from wound site.</w:t>
      </w:r>
      <w:r>
        <w:t xml:space="preserve"> </w:t>
      </w:r>
      <w:hyperlink r:id="rId73">
        <w:r>
          <w:rPr>
            <w:rStyle w:val="Hyperlink"/>
          </w:rPr>
          <w:t xml:space="preserve">[https://www.gsea-msigdb.org/gsea/msigdb/human/geneset/ROY_WOUND_BLOOD_VESSEL_UP.html]</w:t>
        </w:r>
      </w:hyperlink>
    </w:p>
    <w:p>
      <w:pPr>
        <w:pStyle w:val="BodyText"/>
      </w:pPr>
      <w:r>
        <w:rPr>
          <w:bCs/>
          <w:b/>
        </w:rPr>
        <w:t xml:space="preserve">REACTOME_EXTRACELLULAR_MATRIX_ORGANIZATION</w:t>
      </w:r>
      <w:r>
        <w:t xml:space="preserve">: Extracellular matrix organization</w:t>
      </w:r>
      <w:r>
        <w:t xml:space="preserve"> </w:t>
      </w:r>
      <w:hyperlink r:id="rId74">
        <w:r>
          <w:rPr>
            <w:rStyle w:val="Hyperlink"/>
          </w:rPr>
          <w:t xml:space="preserve">[https://www.gsea-msigdb.org/gsea/msigdb/human/geneset/REACTOME_EXTRACELLULAR_MATRIX_ORGANIZATION.html]</w:t>
        </w:r>
      </w:hyperlink>
    </w:p>
    <w:p>
      <w:pPr>
        <w:pStyle w:val="BodyText"/>
      </w:pPr>
      <w:r>
        <w:rPr>
          <w:bCs/>
          <w:b/>
        </w:rPr>
        <w:t xml:space="preserve">NAKAYAMA_SOFT_TISSUE_TUMORS_PCA1_UP</w:t>
      </w:r>
      <w:r>
        <w:t xml:space="preserve">: Top 100 probe sets contributing to the positive side of the 1st principal component; predominantly associated with spindle cell and pleomorphic sarcoma samples.</w:t>
      </w:r>
      <w:r>
        <w:t xml:space="preserve"> </w:t>
      </w:r>
      <w:hyperlink r:id="rId75">
        <w:r>
          <w:rPr>
            <w:rStyle w:val="Hyperlink"/>
          </w:rPr>
          <w:t xml:space="preserve">[https://www.gsea-msigdb.org/gsea/msigdb/human/geneset/NAKAYAMA_SOFT_TISSUE_TUMORS_PCA1_UP.html]</w:t>
        </w:r>
      </w:hyperlink>
    </w:p>
    <w:p>
      <w:pPr>
        <w:pStyle w:val="BodyText"/>
      </w:pPr>
      <w:r>
        <w:rPr>
          <w:bCs/>
          <w:b/>
        </w:rPr>
        <w:t xml:space="preserve">BENPORATH_CYCLING_GENES</w:t>
      </w:r>
      <w:r>
        <w:t xml:space="preserve">: Genes showing cell-cycle stage-specific expression [PMID: 12058064].</w:t>
      </w:r>
      <w:r>
        <w:t xml:space="preserve"> </w:t>
      </w:r>
      <w:hyperlink r:id="rId76">
        <w:r>
          <w:rPr>
            <w:rStyle w:val="Hyperlink"/>
          </w:rPr>
          <w:t xml:space="preserve">[https://www.gsea-msigdb.org/gsea/msigdb/human/geneset/BENPORATH_CYCLING_GENES.html]</w:t>
        </w:r>
      </w:hyperlink>
    </w:p>
    <w:p>
      <w:pPr>
        <w:pStyle w:val="BodyText"/>
      </w:pPr>
      <w:r>
        <w:rPr>
          <w:bCs/>
          <w:b/>
        </w:rPr>
        <w:t xml:space="preserve">WP_IL6_SIGNALING_PATHWAY</w:t>
      </w:r>
      <w:r>
        <w:t xml:space="preserve">: IL6 signaling pathway</w:t>
      </w:r>
      <w:r>
        <w:t xml:space="preserve"> </w:t>
      </w:r>
      <w:hyperlink r:id="rId77">
        <w:r>
          <w:rPr>
            <w:rStyle w:val="Hyperlink"/>
          </w:rPr>
          <w:t xml:space="preserve">[https://www.gsea-msigdb.org/gsea/msigdb/human/geneset/WP_IL6_SIGNALING_PATHWAY.html]</w:t>
        </w:r>
      </w:hyperlink>
    </w:p>
    <w:p>
      <w:pPr>
        <w:pStyle w:val="BodyText"/>
      </w:pPr>
      <w:r>
        <w:rPr>
          <w:bCs/>
          <w:b/>
        </w:rPr>
        <w:t xml:space="preserve">REACTOME_DEGRADATION_OF_THE_EXTRACELLULAR_MATRIX</w:t>
      </w:r>
      <w:r>
        <w:t xml:space="preserve">: Degradation of the extracellular matrix</w:t>
      </w:r>
      <w:r>
        <w:t xml:space="preserve"> </w:t>
      </w:r>
      <w:hyperlink r:id="rId78">
        <w:r>
          <w:rPr>
            <w:rStyle w:val="Hyperlink"/>
          </w:rPr>
          <w:t xml:space="preserve">[https://www.gsea-msigdb.org/gsea/msigdb/human/geneset/REACTOME_DEGRADATION_OF_THE_EXTRACELLULAR_MATRIX.html]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79">
        <w:r>
          <w:rPr>
            <w:rStyle w:val="Hyperlink"/>
          </w:rPr>
          <w:t xml:space="preserve">[https://www.gsea-msigdb.org/gsea/msigdb/human/geneset/WHITFIELD_CELL_CYCLE_G2.html]</w:t>
        </w:r>
      </w:hyperlink>
    </w:p>
    <w:p>
      <w:pPr>
        <w:pStyle w:val="BodyText"/>
      </w:pPr>
      <w:r>
        <w:rPr>
          <w:bCs/>
          <w:b/>
        </w:rPr>
        <w:t xml:space="preserve">KONDO_HYPOXIA</w:t>
      </w:r>
      <w:r>
        <w:t xml:space="preserve">: Genes up-regulated in HSC-2/8 cells (chondrosarcoma) under hypoxic conditions.</w:t>
      </w:r>
      <w:r>
        <w:t xml:space="preserve"> </w:t>
      </w:r>
      <w:hyperlink r:id="rId80">
        <w:r>
          <w:rPr>
            <w:rStyle w:val="Hyperlink"/>
          </w:rPr>
          <w:t xml:space="preserve">[https://www.gsea-msigdb.org/gsea/msigdb/human/geneset/KONDO_HYPOXIA.html]</w:t>
        </w:r>
      </w:hyperlink>
    </w:p>
    <w:p>
      <w:pPr>
        <w:pStyle w:val="BodyText"/>
      </w:pPr>
      <w:r>
        <w:rPr>
          <w:bCs/>
          <w:b/>
        </w:rPr>
        <w:t xml:space="preserve">REACTOME_INTERLEUKIN_10_SIGNALING</w:t>
      </w:r>
      <w:r>
        <w:t xml:space="preserve">: Interleukin-10 signaling</w:t>
      </w:r>
      <w:r>
        <w:t xml:space="preserve"> </w:t>
      </w:r>
      <w:hyperlink r:id="rId81">
        <w:r>
          <w:rPr>
            <w:rStyle w:val="Hyperlink"/>
          </w:rPr>
          <w:t xml:space="preserve">[https://www.gsea-msigdb.org/gsea/msigdb/human/geneset/REACTOME_INTERLEUKIN_10_SIGNALING.html]</w:t>
        </w:r>
      </w:hyperlink>
    </w:p>
    <w:p>
      <w:pPr>
        <w:pStyle w:val="BodyText"/>
      </w:pPr>
      <w:r>
        <w:rPr>
          <w:bCs/>
          <w:b/>
        </w:rPr>
        <w:t xml:space="preserve">REACTOME_CYTOKINE_SIGNALING_IN_IMMUNE_SYSTEM</w:t>
      </w:r>
      <w:r>
        <w:t xml:space="preserve">: Cytokine Signaling in Immune system</w:t>
      </w:r>
      <w:r>
        <w:t xml:space="preserve"> </w:t>
      </w:r>
      <w:hyperlink r:id="rId82">
        <w:r>
          <w:rPr>
            <w:rStyle w:val="Hyperlink"/>
          </w:rPr>
          <w:t xml:space="preserve">[https://www.gsea-msigdb.org/gsea/msigdb/human/geneset/REACTOME_CYTOKINE_SIGNALING_IN_IMMUNE_SYSTEM.html]</w:t>
        </w:r>
      </w:hyperlink>
    </w:p>
    <w:p>
      <w:pPr>
        <w:pStyle w:val="BodyText"/>
      </w:pPr>
      <w:r>
        <w:rPr>
          <w:bCs/>
          <w:b/>
        </w:rPr>
        <w:t xml:space="preserve">WP_IL1_AND_MEGAKARYOCYTES_IN_OBESITY</w:t>
      </w:r>
      <w:r>
        <w:t xml:space="preserve">: IL1 and megakaryocytes in obesity</w:t>
      </w:r>
      <w:r>
        <w:t xml:space="preserve"> </w:t>
      </w:r>
      <w:hyperlink r:id="rId83">
        <w:r>
          <w:rPr>
            <w:rStyle w:val="Hyperlink"/>
          </w:rPr>
          <w:t xml:space="preserve">[https://www.gsea-msigdb.org/gsea/msigdb/human/geneset/WP_IL1_AND_MEGAKARYOCYTES_IN_OBESITY.html]</w:t>
        </w:r>
      </w:hyperlink>
    </w:p>
    <w:p>
      <w:pPr>
        <w:pStyle w:val="BodyText"/>
      </w:pPr>
      <w:r>
        <w:rPr>
          <w:bCs/>
          <w:b/>
        </w:rPr>
        <w:t xml:space="preserve">REACTOME_SIGNALING_BY_INTERLEUKINS</w:t>
      </w:r>
      <w:r>
        <w:t xml:space="preserve">: Signaling by Interleukins</w:t>
      </w:r>
      <w:r>
        <w:t xml:space="preserve"> </w:t>
      </w:r>
      <w:hyperlink r:id="rId84">
        <w:r>
          <w:rPr>
            <w:rStyle w:val="Hyperlink"/>
          </w:rPr>
          <w:t xml:space="preserve">[https://www.gsea-msigdb.org/gsea/msigdb/human/geneset/REACTOME_SIGNALING_BY_INTERLEUKINS.html]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85">
        <w:r>
          <w:rPr>
            <w:rStyle w:val="Hyperlink"/>
          </w:rPr>
          <w:t xml:space="preserve">[https://www.gsea-msigdb.org/gsea/msigdb/human/geneset/NABA_MATRISOME_ASSOCIATED.html]</w:t>
        </w:r>
      </w:hyperlink>
    </w:p>
    <w:p>
      <w:pPr>
        <w:pStyle w:val="BodyText"/>
      </w:pPr>
      <w:r>
        <w:rPr>
          <w:bCs/>
          <w:b/>
        </w:rPr>
        <w:t xml:space="preserve">WP_BURN_WOUND_HEALING</w:t>
      </w:r>
      <w:r>
        <w:t xml:space="preserve">: Burn wound healing</w:t>
      </w:r>
      <w:r>
        <w:t xml:space="preserve"> </w:t>
      </w:r>
      <w:hyperlink r:id="rId86">
        <w:r>
          <w:rPr>
            <w:rStyle w:val="Hyperlink"/>
          </w:rPr>
          <w:t xml:space="preserve">[https://www.gsea-msigdb.org/gsea/msigdb/human/geneset/WP_BURN_WOUND_HEALING.html]</w:t>
        </w:r>
      </w:hyperlink>
    </w:p>
    <w:p>
      <w:pPr>
        <w:pStyle w:val="BodyText"/>
      </w:pPr>
      <w:r>
        <w:rPr>
          <w:bCs/>
          <w:b/>
        </w:rPr>
        <w:t xml:space="preserve">NABA_MATRISOME_HIGHLY_METASTATIC_BREAST_CANCER</w:t>
      </w:r>
      <w:r>
        <w:t xml:space="preserve">: Matrisome proteins exclusively detected in highly metastatic breast cancer human-to-mouse xenografts (MDA-MB-231_LM2) in comparison to poorly metastatic breast cancer human-to-mouse xenografts (MDA-MB-231).</w:t>
      </w:r>
      <w:r>
        <w:t xml:space="preserve"> </w:t>
      </w:r>
      <w:hyperlink r:id="rId87">
        <w:r>
          <w:rPr>
            <w:rStyle w:val="Hyperlink"/>
          </w:rPr>
          <w:t xml:space="preserve">[https://www.gsea-msigdb.org/gsea/msigdb/human/geneset/NABA_MATRISOME_HIGHLY_METASTATIC_BREAST_CANCER.html]</w:t>
        </w:r>
      </w:hyperlink>
    </w:p>
    <w:p>
      <w:pPr>
        <w:pStyle w:val="BodyText"/>
      </w:pPr>
      <w:r>
        <w:rPr>
          <w:bCs/>
          <w:b/>
        </w:rPr>
        <w:t xml:space="preserve">HUTTMANN_B_CLL_POOR_SURVIVAL_UP</w:t>
      </w:r>
      <w:r>
        <w:t xml:space="preserve">: Up-regulated genes in B-CLL (B-cell chronic leukemia) patients expressing high levels of ZAP70 and CD38 [GeneID=7535;952], which are associated with poor survival.</w:t>
      </w:r>
      <w:r>
        <w:t xml:space="preserve"> </w:t>
      </w:r>
      <w:hyperlink r:id="rId88">
        <w:r>
          <w:rPr>
            <w:rStyle w:val="Hyperlink"/>
          </w:rPr>
          <w:t xml:space="preserve">[https://www.gsea-msigdb.org/gsea/msigdb/human/geneset/HUTTMANN_B_CLL_POOR_SURVIVAL_UP.html]</w:t>
        </w:r>
      </w:hyperlink>
    </w:p>
    <w:p>
      <w:pPr>
        <w:pStyle w:val="BodyText"/>
      </w:pPr>
      <w:r>
        <w:rPr>
          <w:bCs/>
          <w:b/>
        </w:rPr>
        <w:t xml:space="preserve">REACTOME_PLATELET_ACTIVATION_SIGNALING_AND_AGGREGATION</w:t>
      </w:r>
      <w:r>
        <w:t xml:space="preserve">: Platelet activation, signaling and aggregation</w:t>
      </w:r>
      <w:r>
        <w:t xml:space="preserve"> </w:t>
      </w:r>
      <w:hyperlink r:id="rId89">
        <w:r>
          <w:rPr>
            <w:rStyle w:val="Hyperlink"/>
          </w:rPr>
          <w:t xml:space="preserve">[https://www.gsea-msigdb.org/gsea/msigdb/human/geneset/REACTOME_PLATELET_ACTIVATION_SIGNALING_AND_AGGREGATION.html]</w:t>
        </w:r>
      </w:hyperlink>
    </w:p>
    <w:p>
      <w:pPr>
        <w:pStyle w:val="BodyText"/>
      </w:pPr>
      <w:r>
        <w:rPr>
          <w:bCs/>
          <w:b/>
        </w:rPr>
        <w:t xml:space="preserve">GRABARCZYK_BCL11B_TARGETS_UP</w:t>
      </w:r>
      <w:r>
        <w:t xml:space="preserve">: Genes up-regulated in Jurkat cells (transformed T lymphocytes) after knockdown of BCL11B [GeneID=64919] by RNAi.</w:t>
      </w:r>
      <w:r>
        <w:t xml:space="preserve"> </w:t>
      </w:r>
      <w:hyperlink r:id="rId90">
        <w:r>
          <w:rPr>
            <w:rStyle w:val="Hyperlink"/>
          </w:rPr>
          <w:t xml:space="preserve">[https://www.gsea-msigdb.org/gsea/msigdb/human/geneset/GRABARCZYK_BCL11B_TARGETS_UP.html]</w:t>
        </w:r>
      </w:hyperlink>
    </w:p>
    <w:p>
      <w:pPr>
        <w:pStyle w:val="BodyText"/>
      </w:pPr>
      <w:r>
        <w:rPr>
          <w:bCs/>
          <w:b/>
        </w:rPr>
        <w:t xml:space="preserve">REACTOME_ACTIVATION_OF_MATRIX_METALLOPROTEINASES</w:t>
      </w:r>
      <w:r>
        <w:t xml:space="preserve">: Activation of Matrix Metalloproteinases</w:t>
      </w:r>
      <w:r>
        <w:t xml:space="preserve"> </w:t>
      </w:r>
      <w:hyperlink r:id="rId91">
        <w:r>
          <w:rPr>
            <w:rStyle w:val="Hyperlink"/>
          </w:rPr>
          <w:t xml:space="preserve">[https://www.gsea-msigdb.org/gsea/msigdb/human/geneset/REACTOME_ACTIVATION_OF_MATRIX_METALLOPROTEINASES.html]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92">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PID_AP1_PATHWAY</w:t>
      </w:r>
      <w:r>
        <w:t xml:space="preserve">: AP-1 transcription factor network</w:t>
      </w:r>
      <w:r>
        <w:t xml:space="preserve"> </w:t>
      </w:r>
      <w:hyperlink r:id="rId93">
        <w:r>
          <w:rPr>
            <w:rStyle w:val="Hyperlink"/>
          </w:rPr>
          <w:t xml:space="preserve">[https://www.gsea-msigdb.org/gsea/msigdb/human/geneset/PID_AP1_PATHWAY.html]</w:t>
        </w:r>
      </w:hyperlink>
    </w:p>
    <w:p>
      <w:pPr>
        <w:pStyle w:val="BodyText"/>
      </w:pPr>
      <w:r>
        <w:rPr>
          <w:bCs/>
          <w:b/>
        </w:rPr>
        <w:t xml:space="preserve">MA_RAT_AGING_UP</w:t>
      </w:r>
      <w:r>
        <w:t xml:space="preserve">: Genes up-regulated across multiple cell types from nine tissues during rat aging.</w:t>
      </w:r>
      <w:r>
        <w:t xml:space="preserve"> </w:t>
      </w:r>
      <w:hyperlink r:id="rId94">
        <w:r>
          <w:rPr>
            <w:rStyle w:val="Hyperlink"/>
          </w:rPr>
          <w:t xml:space="preserve">[https://www.gsea-msigdb.org/gsea/msigdb/human/geneset/MA_RAT_AGING_UP.html]</w:t>
        </w:r>
      </w:hyperlink>
    </w:p>
    <w:p>
      <w:pPr>
        <w:pStyle w:val="BodyText"/>
      </w:pPr>
      <w:r>
        <w:rPr>
          <w:bCs/>
          <w:b/>
        </w:rPr>
        <w:t xml:space="preserve">REACTOME_INTERLEUKIN_4_AND_INTERLEUKIN_13_SIGNALING</w:t>
      </w:r>
      <w:r>
        <w:t xml:space="preserve">: Interleukin-4 and Interleukin-13 signaling</w:t>
      </w:r>
      <w:r>
        <w:t xml:space="preserve"> </w:t>
      </w:r>
      <w:hyperlink r:id="rId95">
        <w:r>
          <w:rPr>
            <w:rStyle w:val="Hyperlink"/>
          </w:rPr>
          <w:t xml:space="preserve">[https://www.gsea-msigdb.org/gsea/msigdb/human/geneset/REACTOME_INTERLEUKIN_4_AND_INTERLEUKIN_13_SIGNALING.html]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96">
        <w:r>
          <w:rPr>
            <w:rStyle w:val="Hyperlink"/>
          </w:rPr>
          <w:t xml:space="preserve">[https://www.gsea-msigdb.org/gsea/msigdb/human/geneset/KOKKINAKIS_METHIONINE_DEPRIVATION_96HR_UP.html]</w:t>
        </w:r>
      </w:hyperlink>
    </w:p>
    <w:p>
      <w:pPr>
        <w:pStyle w:val="BodyText"/>
      </w:pPr>
      <w:r>
        <w:rPr>
          <w:bCs/>
          <w:b/>
        </w:rPr>
        <w:t xml:space="preserve">NABA_MATRISOME_HGSOC_OMENTAL_METASTASIS</w:t>
      </w:r>
      <w:r>
        <w:t xml:space="preserve">: Matrisome proteins detected in significantly different abundance in omentum metastases from high grade serous ovarian cancer (HGSOC) compared to normal omentum.</w:t>
      </w:r>
      <w:r>
        <w:t xml:space="preserve"> </w:t>
      </w:r>
      <w:hyperlink r:id="rId97">
        <w:r>
          <w:rPr>
            <w:rStyle w:val="Hyperlink"/>
          </w:rPr>
          <w:t xml:space="preserve">[https://www.gsea-msigdb.org/gsea/msigdb/human/geneset/NABA_MATRISOME_HGSOC_OMENTAL_METASTASIS.html]</w:t>
        </w:r>
      </w:hyperlink>
    </w:p>
    <w:p>
      <w:pPr>
        <w:pStyle w:val="BodyText"/>
      </w:pPr>
      <w:r>
        <w:rPr>
          <w:bCs/>
          <w:b/>
        </w:rPr>
        <w:t xml:space="preserve">VERRECCHIA_RESPONSE_TO_TGFB1_C2</w:t>
      </w:r>
      <w:r>
        <w:t xml:space="preserve">: Cluster 2: ECM related genes up-regulated in dermal fibroblasts within 30 min after TGFB1 [GeneID=7040] addition; reached a plateau after that.</w:t>
      </w:r>
      <w:r>
        <w:t xml:space="preserve"> </w:t>
      </w:r>
      <w:hyperlink r:id="rId98">
        <w:r>
          <w:rPr>
            <w:rStyle w:val="Hyperlink"/>
          </w:rPr>
          <w:t xml:space="preserve">[https://www.gsea-msigdb.org/gsea/msigdb/human/geneset/VERRECCHIA_RESPONSE_TO_TGFB1_C2.html]</w:t>
        </w:r>
      </w:hyperlink>
    </w:p>
    <w:p>
      <w:pPr>
        <w:pStyle w:val="BodyText"/>
      </w:pPr>
      <w:r>
        <w:rPr>
          <w:bCs/>
          <w:b/>
        </w:rPr>
        <w:t xml:space="preserve">SANCHEZ_MDM2_TARGETS</w:t>
      </w:r>
      <w:r>
        <w:t xml:space="preserve">: Genes up-regulated in BJ cells (forskin fibroblasts) upon overexpression of the most abundant alternative splicing forms of MDM2 [GeneID=4193], HDM2-A and HDM2-B, off a retroviral vector.</w:t>
      </w:r>
      <w:r>
        <w:t xml:space="preserve"> </w:t>
      </w:r>
      <w:hyperlink r:id="rId99">
        <w:r>
          <w:rPr>
            <w:rStyle w:val="Hyperlink"/>
          </w:rPr>
          <w:t xml:space="preserve">[https://www.gsea-msigdb.org/gsea/msigdb/human/geneset/SANCHEZ_MDM2_TARGETS.html]</w:t>
        </w:r>
      </w:hyperlink>
    </w:p>
    <w:p>
      <w:pPr>
        <w:pStyle w:val="BodyText"/>
      </w:pPr>
      <w:r>
        <w:rPr>
          <w:bCs/>
          <w:b/>
        </w:rPr>
        <w:t xml:space="preserve">BIOCARTA_RECK_PATHWAY</w:t>
      </w:r>
      <w:r>
        <w:t xml:space="preserve">: Inhibition of Matrix Metalloproteinases</w:t>
      </w:r>
      <w:r>
        <w:t xml:space="preserve"> </w:t>
      </w:r>
      <w:hyperlink r:id="rId100">
        <w:r>
          <w:rPr>
            <w:rStyle w:val="Hyperlink"/>
          </w:rPr>
          <w:t xml:space="preserve">[https://www.gsea-msigdb.org/gsea/msigdb/human/geneset/BIOCARTA_RECK_PATHWAY.html]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101">
        <w:r>
          <w:rPr>
            <w:rStyle w:val="Hyperlink"/>
          </w:rPr>
          <w:t xml:space="preserve">[https://www.gsea-msigdb.org/gsea/msigdb/human/geneset/KOKKINAKIS_METHIONINE_DEPRIVATION_48HR_UP.html]</w:t>
        </w:r>
      </w:hyperlink>
    </w:p>
    <w:p>
      <w:pPr>
        <w:pStyle w:val="BodyText"/>
      </w:pPr>
      <w:r>
        <w:rPr>
          <w:bCs/>
          <w:b/>
        </w:rPr>
        <w:t xml:space="preserve">JOSEPH_RESPONSE_TO_SODIUM_BUTYRATE_UP</w:t>
      </w:r>
      <w:r>
        <w:t xml:space="preserve">: Genes up-regulated in H460 cells (non-small cell lung carcinoma, NSCLC) after treatment with sodium butyrate [PubChem=5222465].</w:t>
      </w:r>
      <w:r>
        <w:t xml:space="preserve"> </w:t>
      </w:r>
      <w:hyperlink r:id="rId102">
        <w:r>
          <w:rPr>
            <w:rStyle w:val="Hyperlink"/>
          </w:rPr>
          <w:t xml:space="preserve">[https://www.gsea-msigdb.org/gsea/msigdb/human/geneset/JOSEPH_RESPONSE_TO_SODIUM_BUTYRATE_UP.html]</w:t>
        </w:r>
      </w:hyperlink>
    </w:p>
    <w:p>
      <w:pPr>
        <w:pStyle w:val="BodyText"/>
      </w:pPr>
      <w:r>
        <w:rPr>
          <w:bCs/>
          <w:b/>
        </w:rPr>
        <w:t xml:space="preserve">PID_IL6_7_PATHWAY</w:t>
      </w:r>
      <w:r>
        <w:t xml:space="preserve">: IL6-mediated signaling events</w:t>
      </w:r>
      <w:r>
        <w:t xml:space="preserve"> </w:t>
      </w:r>
      <w:hyperlink r:id="rId103">
        <w:r>
          <w:rPr>
            <w:rStyle w:val="Hyperlink"/>
          </w:rPr>
          <w:t xml:space="preserve">[https://www.gsea-msigdb.org/gsea/msigdb/human/geneset/PID_IL6_7_PATHWAY.html]</w:t>
        </w:r>
      </w:hyperlink>
    </w:p>
    <w:p>
      <w:pPr>
        <w:pStyle w:val="BodyText"/>
      </w:pPr>
      <w:r>
        <w:rPr>
          <w:bCs/>
          <w:b/>
        </w:rPr>
        <w:t xml:space="preserve">XU_HGF_SIGNALING_NOT_VIA_AKT1_48HR_UP</w:t>
      </w:r>
      <w:r>
        <w:t xml:space="preserve">: Genes up-regulated in DU-145 cells (prostate cancer) in the absence and presence of a dominant negative form of AKT1 [GeneID=207] upon exposure to HGF [GeneID=3082] for 48 h.</w:t>
      </w:r>
      <w:r>
        <w:t xml:space="preserve"> </w:t>
      </w:r>
      <w:hyperlink r:id="rId104">
        <w:r>
          <w:rPr>
            <w:rStyle w:val="Hyperlink"/>
          </w:rPr>
          <w:t xml:space="preserve">[https://www.gsea-msigdb.org/gsea/msigdb/human/geneset/XU_HGF_SIGNALING_NOT_VIA_AKT1_48HR_UP.html]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105">
        <w:r>
          <w:rPr>
            <w:rStyle w:val="Hyperlink"/>
          </w:rPr>
          <w:t xml:space="preserve">[https://www.gsea-msigdb.org/gsea/msigdb/human/geneset/BOQUEST_STEM_CELL_UP.html]</w:t>
        </w:r>
      </w:hyperlink>
    </w:p>
    <w:p>
      <w:pPr>
        <w:pStyle w:val="BodyText"/>
      </w:pPr>
      <w:r>
        <w:rPr>
          <w:bCs/>
          <w:b/>
        </w:rPr>
        <w:t xml:space="preserve">MCLACHLAN_DENTAL_CARIES_UP</w:t>
      </w:r>
      <w:r>
        <w:t xml:space="preserve">: Genes up-regulated in pulpal tissue extracted from carious teeth.</w:t>
      </w:r>
      <w:r>
        <w:t xml:space="preserve"> </w:t>
      </w:r>
      <w:hyperlink r:id="rId106">
        <w:r>
          <w:rPr>
            <w:rStyle w:val="Hyperlink"/>
          </w:rPr>
          <w:t xml:space="preserve">[https://www.gsea-msigdb.org/gsea/msigdb/human/geneset/MCLACHLAN_DENTAL_CARIES_UP.html]</w:t>
        </w:r>
      </w:hyperlink>
    </w:p>
    <w:bookmarkEnd w:id="107"/>
    <w:bookmarkEnd w:id="108"/>
    <w:bookmarkStart w:id="109" w:name="gene-descriptions"/>
    <w:p>
      <w:pPr>
        <w:pStyle w:val="Heading1"/>
      </w:pPr>
      <w:r>
        <w:t xml:space="preserve">7. Gene Descriptions</w:t>
      </w:r>
    </w:p>
    <w:p>
      <w:pPr>
        <w:pStyle w:val="FirstParagraph"/>
      </w:pPr>
      <w:r>
        <w:rPr>
          <w:bCs/>
          <w:b/>
        </w:rPr>
        <w:t xml:space="preserve">NCBI Gene Summary</w:t>
      </w:r>
      <w:r>
        <w:t xml:space="preserve">: This gene belongs to the TIMP gene family. The proteins encoded by this gene family are natural inhibitors of the matrix metalloproteinases (MMPs), a group of peptidases involved in degradation of the extracellular matrix. In addition to its inhibitory role against most of the known MMPs, the encoded protein is able to promote cell proliferation in a wide range of cell types, and may also have an anti-apoptotic function. Transcription of this gene is highly inducible in response to many cytokines and hormones. In addition, the expression from some but not all inactive X chromosomes suggests that this gene inactivation is polymorphic in human females. This gene is located within intron 6 of the synapsin I gene and is transcribed in the opposite direction. [provided by RefSeq, Jul 2008]</w:t>
      </w:r>
    </w:p>
    <w:p>
      <w:pPr>
        <w:pStyle w:val="BodyText"/>
      </w:pPr>
      <w:r>
        <w:rPr>
          <w:bCs/>
          <w:b/>
        </w:rPr>
        <w:t xml:space="preserve">GeneCards Summary</w:t>
      </w:r>
      <w:r>
        <w:t xml:space="preserve">: TIMP1 (TIMP Metallopeptidase Inhibitor 1) is a Protein Coding gene. Diseases associated with TIMP1 include Oral Submucous Fibrosis and Conjunctivochalasis. Among its related pathways are Apoptotic Pathways in Synovial Fibroblasts and GPCR Pathway. Gene Ontology (GO) annotations related to this gene include cytokine activity and protease binding. An important paralog of this gene is TIMP2.</w:t>
      </w:r>
    </w:p>
    <w:p>
      <w:pPr>
        <w:pStyle w:val="BodyText"/>
      </w:pPr>
      <w:r>
        <w:rPr>
          <w:bCs/>
          <w:b/>
        </w:rPr>
        <w:t xml:space="preserve">UniProtKB/Swiss-Prot Summary</w:t>
      </w:r>
      <w:r>
        <w:t xml:space="preserve">: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bookmarkEnd w:id="109"/>
    <w:bookmarkStart w:id="111" w:name="cellular-location-of-gene-product"/>
    <w:p>
      <w:pPr>
        <w:pStyle w:val="Heading1"/>
      </w:pPr>
      <w:r>
        <w:t xml:space="preserve">8. Cellular Location of Gene Product</w:t>
      </w:r>
    </w:p>
    <w:p>
      <w:pPr>
        <w:pStyle w:val="FirstParagraph"/>
      </w:pPr>
      <w:r>
        <w:t xml:space="preserve">Selective protein expression in glandular cells in prostate, mucus secreting cells in cervix, salivary gland and gastrointestinal tract. Localized to the Golgi apparatus &amp; vesicles. Predicted location: Secreted, Intracellular (different isoforms) [</w:t>
      </w:r>
      <w:hyperlink r:id="rId110">
        <w:r>
          <w:rPr>
            <w:rStyle w:val="Hyperlink"/>
          </w:rPr>
          <w:t xml:space="preserve">https://www.proteinatlas.org/ENSG00000102265/subcellular</w:t>
        </w:r>
      </w:hyperlink>
      <w:r>
        <w:t xml:space="preserve">]</w:t>
      </w:r>
    </w:p>
    <w:bookmarkEnd w:id="111"/>
    <w:bookmarkStart w:id="113" w:name="mechanistic-information"/>
    <w:p>
      <w:pPr>
        <w:pStyle w:val="Heading1"/>
      </w:pPr>
      <w:r>
        <w:t xml:space="preserve">9. Mechanistic Information</w:t>
      </w:r>
    </w:p>
    <w:p>
      <w:pPr>
        <w:numPr>
          <w:ilvl w:val="0"/>
          <w:numId w:val="1006"/>
        </w:numPr>
        <w:pStyle w:val="Compact"/>
      </w:pPr>
      <w:r>
        <w:t xml:space="preserve">TIMP-1 is one of the secreted proteins of hepatic stellate cells (HSCs) and a key mediator of TGF-beta-mediated crosstalk between HSCs and hepatocellular carcinoma (HCC) cells. TGF-beta signaling led to increased expression of TIMP-1, which activates focal adhesion kinase (FAK) signaling via its interaction with CD63. Thus, TIMP-1 mediates TGF-beta-dependent crosstalk between hepatic stellate and cancer cells via FAK signaling [PMID: 26549110].</w:t>
      </w:r>
    </w:p>
    <w:p>
      <w:pPr>
        <w:numPr>
          <w:ilvl w:val="0"/>
          <w:numId w:val="1006"/>
        </w:numPr>
        <w:pStyle w:val="Compact"/>
      </w:pPr>
      <w:r>
        <w:t xml:space="preserve">TIMP1 mRNA expression in colon patients was augmented in stages I, II, III, and IV compared with that in adjacent normal mucosa. Expression levels of TIMP1 was also significantly correlated multiple metastasis and invasion related clinical parameters [PMID: 27644693].</w:t>
      </w:r>
    </w:p>
    <w:p>
      <w:pPr>
        <w:numPr>
          <w:ilvl w:val="0"/>
          <w:numId w:val="1006"/>
        </w:numPr>
        <w:pStyle w:val="Compact"/>
      </w:pPr>
      <w:r>
        <w:t xml:space="preserve">Knockdown of TIMP1 inhibited the proliferation of colon cancer cells and significantly decreased SLUG, one important EMT transfactor, which lead to ascending of E-cadherin, and decline of Fibronectin, the mesenchymal marker, suggesting that TIMP1 may mediate epithelial-mesenchymal transition (EMT) initiation and colon progression. Meanwhile, TIMP1 could increase anti-apoptosis of colon cancer in BAD mediated phosphorylation pathway. The FAK-PI3K/AKT and MAPK pathway might participate in TIMP1-induced cell proliferation, metastasis and anti-apoptosis in colon cells [PMID: 27644693].</w:t>
      </w:r>
    </w:p>
    <w:p>
      <w:pPr>
        <w:numPr>
          <w:ilvl w:val="0"/>
          <w:numId w:val="1006"/>
        </w:numPr>
        <w:pStyle w:val="Compact"/>
      </w:pPr>
      <w:r>
        <w:t xml:space="preserve">After liver injury, hepatic stellate cells (HSCs) express matrix-degrading enzymes in the early stages, transitioning to a pattern that preserves fibrillar collagens during later stages. The expression shift involves pro-MMP-2, MT1-MMP, and increased TIMP-1, contributing significantly to liver fibrosis progression. Upon cessation of liver injury, there is a reversal, marked by rapid TIMP-1 downregulation, heightened collagenase activity, and regression of liver fibrosis. In essence, TIMP-1 expression dynamics play a crucial role in balancing matrix degradation and fibrosis progression during different phases of liver injury and recovery [PMID: 11586466].</w:t>
      </w:r>
    </w:p>
    <w:bookmarkStart w:id="112" w:name="summary"/>
    <w:p>
      <w:pPr>
        <w:pStyle w:val="Heading2"/>
      </w:pPr>
      <w:r>
        <w:t xml:space="preserve">Summary</w:t>
      </w:r>
    </w:p>
    <w:p>
      <w:pPr>
        <w:pStyle w:val="FirstParagraph"/>
      </w:pPr>
      <w:r>
        <w:t xml:space="preserve">TIMP1 encodes for tissue inhibitor of metalloproteinases-1, a protein that inhibits matrix metalloproteinases (MMPs) by binding to their catalytic zinc cofactor, leading to their irreversible inactivation. This action prevents the degradation of the extracellular matrix, which is crucial for maintaining tissue architecture and preventing excessive tissue remodeling.</w:t>
      </w:r>
    </w:p>
    <w:p>
      <w:pPr>
        <w:pStyle w:val="BodyText"/>
      </w:pPr>
      <w:r>
        <w:t xml:space="preserve">In response to liver toxicity, such as hepatic injury or chronic hepatitis, hepatic stellate cells express TIMP-1. The upregulation of TIMP-1 mRNA is also observed upon lipocyte activation and is further increased in response to cytokines like tumor necrosis factor alpha. The elevated TIMP-1 levels contribute to the preservation of the extracellular matrix by inhibiting MMP activity and thus may prevent the excessive breakdown of matrix components during liver damage. However, this protective mechanism can become maladaptive, as persistent TIMP-1 expression can lead to the accumulation of extracellular matrix and progression of liver fibrosis, a pathological hallmark of chronic liver diseases. Additionally, TIMP-1 interacts with TGF-beta signaling pathways, promoting crosstalk between hepatic stellate and cancer cells, which enhances cellular adhesion and proliferation signaling, contributing to the development and progression of liver pathology.</w:t>
      </w:r>
    </w:p>
    <w:bookmarkEnd w:id="112"/>
    <w:bookmarkEnd w:id="113"/>
    <w:bookmarkStart w:id="114" w:name="upstream-regulators"/>
    <w:p>
      <w:pPr>
        <w:pStyle w:val="Heading1"/>
      </w:pPr>
      <w:r>
        <w:t xml:space="preserve">10. Upstream Regulators</w:t>
      </w:r>
    </w:p>
    <w:p>
      <w:pPr>
        <w:numPr>
          <w:ilvl w:val="0"/>
          <w:numId w:val="1007"/>
        </w:numPr>
        <w:pStyle w:val="Compact"/>
      </w:pPr>
      <w:r>
        <w:t xml:space="preserve">CD63 is a tissue inhibitor of metalloproteinase-1 interacting cell surface protein (TIMP-1). CD63 downregulation effectively reduced TIMP-1 binding to the cell surface [PMID: 16917503].</w:t>
      </w:r>
    </w:p>
    <w:p>
      <w:pPr>
        <w:numPr>
          <w:ilvl w:val="0"/>
          <w:numId w:val="1007"/>
        </w:numPr>
        <w:pStyle w:val="Compact"/>
      </w:pPr>
      <w:r>
        <w:t xml:space="preserve">miR-6745 regulates the expression of TIMP1 to inhibit cell growth and reduce the ability of metastasis</w:t>
      </w:r>
      <w:r>
        <w:t xml:space="preserve"> </w:t>
      </w:r>
      <w:r>
        <w:rPr>
          <w:iCs/>
          <w:i/>
        </w:rPr>
        <w:t xml:space="preserve">in vitro</w:t>
      </w:r>
      <w:r>
        <w:t xml:space="preserve"> </w:t>
      </w:r>
      <w:r>
        <w:t xml:space="preserve">and</w:t>
      </w:r>
      <w:r>
        <w:t xml:space="preserve"> </w:t>
      </w:r>
      <w:r>
        <w:rPr>
          <w:iCs/>
          <w:i/>
        </w:rPr>
        <w:t xml:space="preserve">in vivo</w:t>
      </w:r>
      <w:r>
        <w:t xml:space="preserve">. The miR-6745/TIMP1/Wnt/beta-catenin signaling was shown to play a role in the development of gastric cancer [PMID: 34775375].</w:t>
      </w:r>
    </w:p>
    <w:p>
      <w:pPr>
        <w:numPr>
          <w:ilvl w:val="0"/>
          <w:numId w:val="1007"/>
        </w:numPr>
        <w:pStyle w:val="Compact"/>
      </w:pPr>
      <w:r>
        <w:t xml:space="preserve">The transcriptional factor Sp1 binds to the promoter of TIMP1 and triggers its expression in glioblastoma (GBM). The Sp1-TIMP1 axis can be a potent biomarker for evaluating immune cell infiltration at the tumor sites and the malignant progression of GBM [PMID: 35778451].</w:t>
      </w:r>
    </w:p>
    <w:p>
      <w:pPr>
        <w:numPr>
          <w:ilvl w:val="0"/>
          <w:numId w:val="1007"/>
        </w:numPr>
        <w:pStyle w:val="Compact"/>
      </w:pPr>
      <w:r>
        <w:t xml:space="preserve">TIMP1 mRNA expression is induced by TNF-alpha and activation of NF-kappaB whereas inhibition of NF-kappaB using BAY11-7082 led to inhibition of NF-kappaB and downregulation of TIMP1 [PMID: 30035371].</w:t>
      </w:r>
    </w:p>
    <w:p>
      <w:pPr>
        <w:numPr>
          <w:ilvl w:val="0"/>
          <w:numId w:val="1007"/>
        </w:numPr>
        <w:pStyle w:val="Compact"/>
      </w:pPr>
      <w:r>
        <w:t xml:space="preserve">The mRNA and protein expression of tissue inhibitor of metalloproteinase-1 (TIMP-1) were increased in response to TGF-beta stimulation in human fibroblast and hepatic lipocytes [PMID: 2536374, PMID: 7671571].</w:t>
      </w:r>
    </w:p>
    <w:p>
      <w:pPr>
        <w:numPr>
          <w:ilvl w:val="0"/>
          <w:numId w:val="1007"/>
        </w:numPr>
        <w:pStyle w:val="Compact"/>
      </w:pPr>
      <w:r>
        <w:t xml:space="preserve">All trans-retinoic acid (ATRA) selectively upregulates matrix metalloproteinase-9 (MMP-9) and downregulates tissue inhibitor of metalloproteinase-1 (TIMP-1) gene expression in human bronchoalveolar lavage cells [PMID: 11471571]. ATRA and benazepril also significantly down-regulated collagen IV, fibronectin (FN) expression and TIMP-1 expression (protein and mRNA) in rats with glomerulosclerosis [PMID: 19357873].</w:t>
      </w:r>
    </w:p>
    <w:bookmarkEnd w:id="114"/>
    <w:bookmarkStart w:id="11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urinary bladder (tissue enhanced) [</w:t>
      </w:r>
      <w:hyperlink r:id="rId115">
        <w:r>
          <w:rPr>
            <w:rStyle w:val="Hyperlink"/>
          </w:rPr>
          <w:t xml:space="preserve">https://www.proteinatlas.org/ENSG00000102265/tissue</w:t>
        </w:r>
      </w:hyperlink>
      <w:r>
        <w:t xml:space="preserve">]</w:t>
      </w:r>
    </w:p>
    <w:p>
      <w:pPr>
        <w:pStyle w:val="BodyText"/>
      </w:pPr>
      <w:r>
        <w:rPr>
          <w:bCs/>
          <w:b/>
        </w:rPr>
        <w:t xml:space="preserve">Cell type enchanced</w:t>
      </w:r>
      <w:r>
        <w:t xml:space="preserve">: fibroblasts, langerhans cells, mesothelial cells, monocytes, pancreatic endocrine cells, sertoli cells (cell type enhanced) [</w:t>
      </w:r>
      <w:hyperlink r:id="rId116">
        <w:r>
          <w:rPr>
            <w:rStyle w:val="Hyperlink"/>
          </w:rPr>
          <w:t xml:space="preserve">https://www.proteinatlas.org/ENSG00000102265/single+cell+type</w:t>
        </w:r>
      </w:hyperlink>
      <w:r>
        <w:t xml:space="preserve">]</w:t>
      </w:r>
    </w:p>
    <w:bookmarkEnd w:id="117"/>
    <w:bookmarkStart w:id="118" w:name="role-of-gene-in-other-tissues"/>
    <w:p>
      <w:pPr>
        <w:pStyle w:val="Heading1"/>
      </w:pPr>
      <w:r>
        <w:t xml:space="preserve">12. Role of Gene in Other Tissues</w:t>
      </w:r>
    </w:p>
    <w:p>
      <w:pPr>
        <w:numPr>
          <w:ilvl w:val="0"/>
          <w:numId w:val="1008"/>
        </w:numPr>
        <w:pStyle w:val="Compact"/>
      </w:pPr>
      <w:r>
        <w:t xml:space="preserve">In ovarian endometrioma (OMA) lesions, TIMP1 mRNA expression, alongside several matrix metalloproteinases (MMPs) was significantly increased [PMID: 32325785].</w:t>
      </w:r>
    </w:p>
    <w:p>
      <w:pPr>
        <w:numPr>
          <w:ilvl w:val="0"/>
          <w:numId w:val="1008"/>
        </w:numPr>
        <w:pStyle w:val="Compact"/>
      </w:pPr>
      <w:r>
        <w:t xml:space="preserve">TIMP1 was highly expressed in human pancreatic ductal adenocarcinoma tissue and PDAC cell lines, and its upregulation correlated with poorer overall survival and increased resistance to gemcitabine (GEM) in PDAC patients [PMID: 32522594].</w:t>
      </w:r>
    </w:p>
    <w:p>
      <w:pPr>
        <w:numPr>
          <w:ilvl w:val="0"/>
          <w:numId w:val="1008"/>
        </w:numPr>
        <w:pStyle w:val="Compact"/>
      </w:pPr>
      <w:r>
        <w:t xml:space="preserve">Decreased gene expression of TIMP-1 was observed in patients with advanced heart failure and lower left ventricular ejection fraction (LVEF). TIMP-1, along with TGF-beta1 and MMP-9, were found to differentiate heart failure patients with myocardial ischemia from healthy individuals, as well as among patients with varying severities of heart failure categorized by left ventricular ejection fraction (LVEF) [PMID: 32643898].</w:t>
      </w:r>
    </w:p>
    <w:p>
      <w:pPr>
        <w:numPr>
          <w:ilvl w:val="0"/>
          <w:numId w:val="1008"/>
        </w:numPr>
        <w:pStyle w:val="Compact"/>
      </w:pPr>
      <w:r>
        <w:t xml:space="preserve">Coexpression of MMP-7 and TIMP-1 proteins was found to be an independent predictive factor of overall survival in patients with Gastric Cancer (GC). The predictive value of MMP-7 and TIMP-1 coexpression was stronger in patients with N3 stage disease and not receiving chemotherapy [PMID: 33005257]. The expression of TIMP1 in GC tissues was upregulated compared with the normal gastric tissues. TFF1 suppresses NF-kappaB and inhibits TIMP1-mediated proliferative potential in gastric cancer. [PMID: 34775375, PMID: 30035371].</w:t>
      </w:r>
    </w:p>
    <w:p>
      <w:pPr>
        <w:numPr>
          <w:ilvl w:val="0"/>
          <w:numId w:val="1008"/>
        </w:numPr>
        <w:pStyle w:val="Compact"/>
      </w:pPr>
      <w:r>
        <w:t xml:space="preserve">In chronic obstructive pulmonary disease (COPD) patients, TIMP-1 protein expression levels were significantly higher compared to the control group and correlated positively with the thickness of pulmonary alveolar septa [PMID: 33070147].</w:t>
      </w:r>
    </w:p>
    <w:p>
      <w:pPr>
        <w:numPr>
          <w:ilvl w:val="0"/>
          <w:numId w:val="1008"/>
        </w:numPr>
        <w:pStyle w:val="Compact"/>
      </w:pPr>
      <w:r>
        <w:t xml:space="preserve">In active systemic lupus erythematosus (SLE) patients, TIMP-1 mRNA expression and serum secretion were significantly reduced compared to inactive cases [PMID: 33093251].</w:t>
      </w:r>
    </w:p>
    <w:p>
      <w:pPr>
        <w:numPr>
          <w:ilvl w:val="0"/>
          <w:numId w:val="1008"/>
        </w:numPr>
        <w:pStyle w:val="Compact"/>
      </w:pPr>
      <w:r>
        <w:t xml:space="preserve">In patients with papillary thyroid cancer (PTC), the relative gene expression of TIMP1 was significantly higher in fine-needle aspiration biopsy (FNAB) washouts compared to patients with benign thyroid nodules, indicating a potential role in PTC carcinogenesis [PMID: 34170085].</w:t>
      </w:r>
    </w:p>
    <w:p>
      <w:pPr>
        <w:numPr>
          <w:ilvl w:val="0"/>
          <w:numId w:val="1008"/>
        </w:numPr>
        <w:pStyle w:val="Compact"/>
      </w:pPr>
      <w:r>
        <w:t xml:space="preserve">Male-specific up-regulation of systemic TIMP1 protein was observed in pancreatic cancer (PC) mouse models and patients, correlating with reduced survival and higher incidence of liver metastasis [PMID: 34533565].</w:t>
      </w:r>
    </w:p>
    <w:p>
      <w:pPr>
        <w:numPr>
          <w:ilvl w:val="0"/>
          <w:numId w:val="1008"/>
        </w:numPr>
        <w:pStyle w:val="Compact"/>
      </w:pPr>
      <w:r>
        <w:t xml:space="preserve">Infiltration levels of TIMP1+ macrophages in lung adenocarcinoma (LUAD) patients were significantly associated with poor prognosis. TIMP1+ M3 macrophages were noted to recruit S100A8+ neutrophils via the CXCL5-CXCR2 axes to promote LUAD progression [PMID: 34659209].</w:t>
      </w:r>
    </w:p>
    <w:p>
      <w:pPr>
        <w:numPr>
          <w:ilvl w:val="0"/>
          <w:numId w:val="1008"/>
        </w:numPr>
        <w:pStyle w:val="Compact"/>
      </w:pPr>
      <w:r>
        <w:t xml:space="preserve">TIMP1 gene was overexpressed in colon tumorous tissues and lymph node metastasis specimens than in normal tissues. The aberrant expression of TIMP1 was significantly associated with the regional lymph node metastasis, distant metastasis, vascular invasion and the AJCC stage [PMID: 27644693].</w:t>
      </w:r>
    </w:p>
    <w:p>
      <w:pPr>
        <w:numPr>
          <w:ilvl w:val="0"/>
          <w:numId w:val="1008"/>
        </w:numPr>
        <w:pStyle w:val="Compact"/>
      </w:pPr>
      <w:r>
        <w:t xml:space="preserve">TIMP-1 RNA was highly expressed in human coronary thrombi. The correlation between troponin T and the expression of TIMP-1 both in thrombi and in leukocytes at time of percutaneous coronary intervention (PCI) indicates that TIMP-1 plays a role in myocardial damage early post-myocardial infarction [PMID: 35102064].</w:t>
      </w:r>
    </w:p>
    <w:p>
      <w:pPr>
        <w:numPr>
          <w:ilvl w:val="0"/>
          <w:numId w:val="1008"/>
        </w:numPr>
        <w:pStyle w:val="Compact"/>
      </w:pPr>
      <w:r>
        <w:t xml:space="preserve">CLDN1, TIMP1, and KRT19 genes were overexpressed in fine needle aspiration (FNA) biopsies of malignant thyroid nodules compared to samples from benign nodules, suggesting disregulation of these genes is associated with thyroid cancer [PMID: 35679711].</w:t>
      </w:r>
    </w:p>
    <w:p>
      <w:pPr>
        <w:numPr>
          <w:ilvl w:val="0"/>
          <w:numId w:val="1008"/>
        </w:numPr>
        <w:pStyle w:val="Compact"/>
      </w:pPr>
      <w:r>
        <w:t xml:space="preserve">Serum TIMP-1 and MMP-9 levels in supratentorial Spontaneous Intracerebral Hemorrhage (SIH) patients were higher in nonsurviving than in surviving patients and that serum TIMP-1 levels were associated with early mortality and could be used as biomarkers for predicting mortality [PMID: 31669537].</w:t>
      </w:r>
    </w:p>
    <w:p>
      <w:pPr>
        <w:numPr>
          <w:ilvl w:val="0"/>
          <w:numId w:val="1008"/>
        </w:numPr>
        <w:pStyle w:val="Compact"/>
      </w:pPr>
      <w:r>
        <w:t xml:space="preserve">The expression of MMP-2, TIMP-1 and serum procalcitonin (PCT) in cerebrospinal fluid (CSF) of newborns with purulent meningitis was increased. The findings suggest that MMP- 2, TIMP-1 and PCT are involved in the occurrence and development of neonatal purulent meningitis [PMID: 31894031].</w:t>
      </w:r>
    </w:p>
    <w:bookmarkEnd w:id="118"/>
    <w:bookmarkStart w:id="121" w:name="X6a418851aade75f9472f140bae959c91bd4b668"/>
    <w:p>
      <w:pPr>
        <w:pStyle w:val="Heading1"/>
      </w:pPr>
      <w:r>
        <w:t xml:space="preserve">13. Chemicals Known to Elicit Transcriptional Response of Biomarker in Tissue of Interest</w:t>
      </w:r>
    </w:p>
    <w:bookmarkStart w:id="119"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17522070, PMID: 25380136, PMID: 30723492, PMID: 21037076, PMID: 22094456, PMID: 24633426]</w:t>
      </w:r>
    </w:p>
    <w:p>
      <w:pPr>
        <w:numPr>
          <w:ilvl w:val="0"/>
          <w:numId w:val="1009"/>
        </w:numPr>
        <w:pStyle w:val="Compact"/>
      </w:pPr>
      <w:r>
        <w:t xml:space="preserve">1-octadec-9-enoylglycero-3-phosphate [PMID: 25822713]</w:t>
      </w:r>
    </w:p>
    <w:p>
      <w:pPr>
        <w:numPr>
          <w:ilvl w:val="0"/>
          <w:numId w:val="1009"/>
        </w:numPr>
        <w:pStyle w:val="Compact"/>
      </w:pPr>
      <w:r>
        <w:t xml:space="preserve">17beta-estradiol [PMID: 20106945]</w:t>
      </w:r>
    </w:p>
    <w:p>
      <w:pPr>
        <w:numPr>
          <w:ilvl w:val="0"/>
          <w:numId w:val="1009"/>
        </w:numPr>
        <w:pStyle w:val="Compact"/>
      </w:pPr>
      <w:r>
        <w:t xml:space="preserve">2,3,7,8-tetrachlorodibenzodioxine [PMID: 20959002]</w:t>
      </w:r>
    </w:p>
    <w:p>
      <w:pPr>
        <w:numPr>
          <w:ilvl w:val="0"/>
          <w:numId w:val="1009"/>
        </w:numPr>
        <w:pStyle w:val="Compact"/>
      </w:pPr>
      <w:r>
        <w:t xml:space="preserve">2-acetamidofluorene [PMID: 18678246]</w:t>
      </w:r>
    </w:p>
    <w:p>
      <w:pPr>
        <w:numPr>
          <w:ilvl w:val="0"/>
          <w:numId w:val="1009"/>
        </w:numPr>
        <w:pStyle w:val="Compact"/>
      </w:pPr>
      <w:r>
        <w:t xml:space="preserve">2-nitrofluorene [PMID: 14600272]</w:t>
      </w:r>
    </w:p>
    <w:p>
      <w:pPr>
        <w:numPr>
          <w:ilvl w:val="0"/>
          <w:numId w:val="1009"/>
        </w:numPr>
        <w:pStyle w:val="Compact"/>
      </w:pPr>
      <w:r>
        <w:t xml:space="preserve">3,3’,4,4’,5-pentachlorobiphenyl [PMID: 28163111]</w:t>
      </w:r>
    </w:p>
    <w:p>
      <w:pPr>
        <w:numPr>
          <w:ilvl w:val="0"/>
          <w:numId w:val="1009"/>
        </w:numPr>
        <w:pStyle w:val="Compact"/>
      </w:pPr>
      <w:r>
        <w:t xml:space="preserve">3-methylcholanthrene [PMID: 22579512]</w:t>
      </w:r>
    </w:p>
    <w:p>
      <w:pPr>
        <w:numPr>
          <w:ilvl w:val="0"/>
          <w:numId w:val="1009"/>
        </w:numPr>
        <w:pStyle w:val="Compact"/>
      </w:pPr>
      <w:r>
        <w:t xml:space="preserve">4,4’-diaminodiphenylmethane [PMID: 25380136]</w:t>
      </w:r>
    </w:p>
    <w:p>
      <w:pPr>
        <w:numPr>
          <w:ilvl w:val="0"/>
          <w:numId w:val="1009"/>
        </w:numPr>
        <w:pStyle w:val="Compact"/>
      </w:pPr>
      <w:r>
        <w:t xml:space="preserve">4-(N-nitrosomethylamino)-1-(3-pyridyl)butan-1-one [PMID: 14600272]</w:t>
      </w:r>
    </w:p>
    <w:p>
      <w:pPr>
        <w:numPr>
          <w:ilvl w:val="0"/>
          <w:numId w:val="1009"/>
        </w:numPr>
        <w:pStyle w:val="Compact"/>
      </w:pPr>
      <w:r>
        <w:t xml:space="preserve">4-hydroxynon-2-enal [PMID: 14672615]</w:t>
      </w:r>
    </w:p>
    <w:p>
      <w:pPr>
        <w:numPr>
          <w:ilvl w:val="0"/>
          <w:numId w:val="1009"/>
        </w:numPr>
        <w:pStyle w:val="Compact"/>
      </w:pPr>
      <w:r>
        <w:t xml:space="preserve">N-acetyl-1,4-benzoquinone imine [PMID: 28286204]</w:t>
      </w:r>
    </w:p>
    <w:p>
      <w:pPr>
        <w:numPr>
          <w:ilvl w:val="0"/>
          <w:numId w:val="1009"/>
        </w:numPr>
        <w:pStyle w:val="Compact"/>
      </w:pPr>
      <w:r>
        <w:t xml:space="preserve">N-nitrosodimethylamine [PMID: 15067225, PMID: 15504294, PMID: 15723089, PMID: 16169303, PMID: 16270385, PMID: 17036385, PMID: 17432682, PMID: 18371158, PMID: 23485615, PMID: 25380136, PMID: 16603200]</w:t>
      </w:r>
    </w:p>
    <w:p>
      <w:pPr>
        <w:numPr>
          <w:ilvl w:val="0"/>
          <w:numId w:val="1009"/>
        </w:numPr>
        <w:pStyle w:val="Compact"/>
      </w:pPr>
      <w:r>
        <w:t xml:space="preserve">N-nitrosomorpholine [PMID: 19716841]</w:t>
      </w:r>
    </w:p>
    <w:p>
      <w:pPr>
        <w:numPr>
          <w:ilvl w:val="0"/>
          <w:numId w:val="1009"/>
        </w:numPr>
        <w:pStyle w:val="Compact"/>
      </w:pPr>
      <w:r>
        <w:t xml:space="preserve">aminoguanidine [PMID: 18380797]</w:t>
      </w:r>
    </w:p>
    <w:p>
      <w:pPr>
        <w:numPr>
          <w:ilvl w:val="0"/>
          <w:numId w:val="1009"/>
        </w:numPr>
        <w:pStyle w:val="Compact"/>
      </w:pPr>
      <w:r>
        <w:t xml:space="preserve">arsenic acid [PMID: 18296743]</w:t>
      </w:r>
    </w:p>
    <w:p>
      <w:pPr>
        <w:numPr>
          <w:ilvl w:val="0"/>
          <w:numId w:val="1009"/>
        </w:numPr>
        <w:pStyle w:val="Compact"/>
      </w:pPr>
      <w:r>
        <w:t xml:space="preserve">arsenite(3-) [PMID: 18296743]</w:t>
      </w:r>
    </w:p>
    <w:p>
      <w:pPr>
        <w:numPr>
          <w:ilvl w:val="0"/>
          <w:numId w:val="1009"/>
        </w:numPr>
        <w:pStyle w:val="Compact"/>
      </w:pPr>
      <w:r>
        <w:t xml:space="preserve">artesunate [PMID: 30551460]</w:t>
      </w:r>
    </w:p>
    <w:p>
      <w:pPr>
        <w:numPr>
          <w:ilvl w:val="0"/>
          <w:numId w:val="1009"/>
        </w:numPr>
        <w:pStyle w:val="Compact"/>
      </w:pPr>
      <w:r>
        <w:t xml:space="preserve">bisphenol A [PMID: 32145629]</w:t>
      </w:r>
    </w:p>
    <w:p>
      <w:pPr>
        <w:numPr>
          <w:ilvl w:val="0"/>
          <w:numId w:val="1009"/>
        </w:numPr>
        <w:pStyle w:val="Compact"/>
      </w:pPr>
      <w:r>
        <w:t xml:space="preserve">bromobenzene [PMID: 15056800]</w:t>
      </w:r>
    </w:p>
    <w:p>
      <w:pPr>
        <w:numPr>
          <w:ilvl w:val="0"/>
          <w:numId w:val="1009"/>
        </w:numPr>
        <w:pStyle w:val="Compact"/>
      </w:pPr>
      <w:r>
        <w:t xml:space="preserve">chloroform [PMID: 17522070]</w:t>
      </w:r>
    </w:p>
    <w:p>
      <w:pPr>
        <w:numPr>
          <w:ilvl w:val="0"/>
          <w:numId w:val="1009"/>
        </w:numPr>
        <w:pStyle w:val="Compact"/>
      </w:pPr>
      <w:r>
        <w:t xml:space="preserve">chlorpyrifos [PMID: 36152060]</w:t>
      </w:r>
    </w:p>
    <w:p>
      <w:pPr>
        <w:numPr>
          <w:ilvl w:val="0"/>
          <w:numId w:val="1009"/>
        </w:numPr>
        <w:pStyle w:val="Compact"/>
      </w:pPr>
      <w:r>
        <w:t xml:space="preserve">dexamethasone [PMID: 16718785]</w:t>
      </w:r>
    </w:p>
    <w:p>
      <w:pPr>
        <w:numPr>
          <w:ilvl w:val="0"/>
          <w:numId w:val="1009"/>
        </w:numPr>
        <w:pStyle w:val="Compact"/>
      </w:pPr>
      <w:r>
        <w:t xml:space="preserve">elemental selenium [PMID: 11444866]</w:t>
      </w:r>
    </w:p>
    <w:p>
      <w:pPr>
        <w:numPr>
          <w:ilvl w:val="0"/>
          <w:numId w:val="1009"/>
        </w:numPr>
        <w:pStyle w:val="Compact"/>
      </w:pPr>
      <w:r>
        <w:t xml:space="preserve">erythromycin estolate [PMID: 17522070]</w:t>
      </w:r>
    </w:p>
    <w:p>
      <w:pPr>
        <w:numPr>
          <w:ilvl w:val="0"/>
          <w:numId w:val="1009"/>
        </w:numPr>
        <w:pStyle w:val="Compact"/>
      </w:pPr>
      <w:r>
        <w:t xml:space="preserve">ethanol [PMID: 28964808, PMID: 37271273, PMID: 21172400, PMID: 22063920, PMID: 22413959, PMID: 23274713]</w:t>
      </w:r>
    </w:p>
    <w:p>
      <w:pPr>
        <w:numPr>
          <w:ilvl w:val="0"/>
          <w:numId w:val="1009"/>
        </w:numPr>
        <w:pStyle w:val="Compact"/>
      </w:pPr>
      <w:r>
        <w:t xml:space="preserve">furan [PMID: 15120968, PMID: 27387713]</w:t>
      </w:r>
    </w:p>
    <w:p>
      <w:pPr>
        <w:numPr>
          <w:ilvl w:val="0"/>
          <w:numId w:val="1009"/>
        </w:numPr>
        <w:pStyle w:val="Compact"/>
      </w:pPr>
      <w:r>
        <w:t xml:space="preserve">glafenine [PMID: 24136188]</w:t>
      </w:r>
    </w:p>
    <w:p>
      <w:pPr>
        <w:numPr>
          <w:ilvl w:val="0"/>
          <w:numId w:val="1009"/>
        </w:numPr>
        <w:pStyle w:val="Compact"/>
      </w:pPr>
      <w:r>
        <w:t xml:space="preserve">hydrogen peroxide [PMID: 23022513]</w:t>
      </w:r>
    </w:p>
    <w:p>
      <w:pPr>
        <w:numPr>
          <w:ilvl w:val="0"/>
          <w:numId w:val="1009"/>
        </w:numPr>
        <w:pStyle w:val="Compact"/>
      </w:pPr>
      <w:r>
        <w:t xml:space="preserve">iron(2+) sulfate (anhydrous) [PMID: 27095094]</w:t>
      </w:r>
    </w:p>
    <w:p>
      <w:pPr>
        <w:numPr>
          <w:ilvl w:val="0"/>
          <w:numId w:val="1009"/>
        </w:numPr>
        <w:pStyle w:val="Compact"/>
      </w:pPr>
      <w:r>
        <w:t xml:space="preserve">lipopolysaccharide [PMID: 31935363]</w:t>
      </w:r>
    </w:p>
    <w:p>
      <w:pPr>
        <w:numPr>
          <w:ilvl w:val="0"/>
          <w:numId w:val="1009"/>
        </w:numPr>
        <w:pStyle w:val="Compact"/>
      </w:pPr>
      <w:r>
        <w:t xml:space="preserve">lithocholic acid [PMID: 16436656]</w:t>
      </w:r>
    </w:p>
    <w:p>
      <w:pPr>
        <w:numPr>
          <w:ilvl w:val="0"/>
          <w:numId w:val="1009"/>
        </w:numPr>
        <w:pStyle w:val="Compact"/>
      </w:pPr>
      <w:r>
        <w:t xml:space="preserve">naloxone [PMID: 17522070]</w:t>
      </w:r>
    </w:p>
    <w:p>
      <w:pPr>
        <w:numPr>
          <w:ilvl w:val="0"/>
          <w:numId w:val="1009"/>
        </w:numPr>
        <w:pStyle w:val="Compact"/>
      </w:pPr>
      <w:r>
        <w:t xml:space="preserve">oleic acid [PMID: 32918399]</w:t>
      </w:r>
    </w:p>
    <w:p>
      <w:pPr>
        <w:numPr>
          <w:ilvl w:val="0"/>
          <w:numId w:val="1009"/>
        </w:numPr>
        <w:pStyle w:val="Compact"/>
      </w:pPr>
      <w:r>
        <w:t xml:space="preserve">paracetamol [PMID: 16687475, PMID: 28286204]</w:t>
      </w:r>
    </w:p>
    <w:p>
      <w:pPr>
        <w:numPr>
          <w:ilvl w:val="0"/>
          <w:numId w:val="1009"/>
        </w:numPr>
        <w:pStyle w:val="Compact"/>
      </w:pPr>
      <w:r>
        <w:t xml:space="preserve">phenobarbital [PMID: 19162173]</w:t>
      </w:r>
    </w:p>
    <w:p>
      <w:pPr>
        <w:numPr>
          <w:ilvl w:val="0"/>
          <w:numId w:val="1009"/>
        </w:numPr>
        <w:pStyle w:val="Compact"/>
      </w:pPr>
      <w:r>
        <w:t xml:space="preserve">quinidine [PMID: 17522070]</w:t>
      </w:r>
    </w:p>
    <w:p>
      <w:pPr>
        <w:numPr>
          <w:ilvl w:val="0"/>
          <w:numId w:val="1009"/>
        </w:numPr>
        <w:pStyle w:val="Compact"/>
      </w:pPr>
      <w:r>
        <w:t xml:space="preserve">selenium atom [PMID: 11444866]</w:t>
      </w:r>
    </w:p>
    <w:p>
      <w:pPr>
        <w:numPr>
          <w:ilvl w:val="0"/>
          <w:numId w:val="1009"/>
        </w:numPr>
        <w:pStyle w:val="Compact"/>
      </w:pPr>
      <w:r>
        <w:t xml:space="preserve">silicon dioxide [PMID: 23221170]</w:t>
      </w:r>
    </w:p>
    <w:p>
      <w:pPr>
        <w:numPr>
          <w:ilvl w:val="0"/>
          <w:numId w:val="1009"/>
        </w:numPr>
        <w:pStyle w:val="Compact"/>
      </w:pPr>
      <w:r>
        <w:t xml:space="preserve">sodium arsenite [PMID: 21134390]</w:t>
      </w:r>
    </w:p>
    <w:p>
      <w:pPr>
        <w:numPr>
          <w:ilvl w:val="0"/>
          <w:numId w:val="1009"/>
        </w:numPr>
        <w:pStyle w:val="Compact"/>
      </w:pPr>
      <w:r>
        <w:t xml:space="preserve">tetracycline [PMID: 17522070]</w:t>
      </w:r>
    </w:p>
    <w:p>
      <w:pPr>
        <w:numPr>
          <w:ilvl w:val="0"/>
          <w:numId w:val="1009"/>
        </w:numPr>
        <w:pStyle w:val="Compact"/>
      </w:pPr>
      <w:r>
        <w:t xml:space="preserve">theophylline [PMID: 17522070]</w:t>
      </w:r>
    </w:p>
    <w:p>
      <w:pPr>
        <w:numPr>
          <w:ilvl w:val="0"/>
          <w:numId w:val="1009"/>
        </w:numPr>
        <w:pStyle w:val="Compact"/>
      </w:pPr>
      <w:r>
        <w:t xml:space="preserve">thioacetamide [PMID: 16126171, PMID: 16511523, PMID: 18395095, PMID: 27363783, PMID: 28845018, PMID: 31935363, PMID: 11925456, PMID: 15158331, PMID: 15464241, PMID: 16489207, PMID: 23411599, PMID: 26957569, PMID: 34492290]</w:t>
      </w:r>
    </w:p>
    <w:p>
      <w:pPr>
        <w:numPr>
          <w:ilvl w:val="0"/>
          <w:numId w:val="1009"/>
        </w:numPr>
        <w:pStyle w:val="Compact"/>
      </w:pPr>
      <w:r>
        <w:t xml:space="preserve">troglitazone [PMID: 31294483]</w:t>
      </w:r>
    </w:p>
    <w:bookmarkEnd w:id="119"/>
    <w:bookmarkStart w:id="120" w:name="X66bcf4a0dbd9e6b6c647a73d9cc717b8c3d6d9b"/>
    <w:p>
      <w:pPr>
        <w:pStyle w:val="Heading2"/>
      </w:pPr>
      <w:r>
        <w:rPr>
          <w:bCs/>
          <w:b/>
        </w:rPr>
        <w:t xml:space="preserve">Compounds that decrease expression of the gene:</w:t>
      </w:r>
    </w:p>
    <w:p>
      <w:pPr>
        <w:numPr>
          <w:ilvl w:val="0"/>
          <w:numId w:val="1010"/>
        </w:numPr>
        <w:pStyle w:val="Compact"/>
      </w:pPr>
      <w:r>
        <w:t xml:space="preserve">Arg-Gly-Asp [PMID: 15547672]</w:t>
      </w:r>
    </w:p>
    <w:p>
      <w:pPr>
        <w:numPr>
          <w:ilvl w:val="0"/>
          <w:numId w:val="1010"/>
        </w:numPr>
        <w:pStyle w:val="Compact"/>
      </w:pPr>
      <w:r>
        <w:t xml:space="preserve">Muraglitazar [PMID: 21515302]</w:t>
      </w:r>
    </w:p>
    <w:p>
      <w:pPr>
        <w:numPr>
          <w:ilvl w:val="0"/>
          <w:numId w:val="1010"/>
        </w:numPr>
        <w:pStyle w:val="Compact"/>
      </w:pPr>
      <w:r>
        <w:t xml:space="preserve">Tesaglitazar [PMID: 21515302]</w:t>
      </w:r>
    </w:p>
    <w:p>
      <w:pPr>
        <w:numPr>
          <w:ilvl w:val="0"/>
          <w:numId w:val="1010"/>
        </w:numPr>
        <w:pStyle w:val="Compact"/>
      </w:pPr>
      <w:r>
        <w:t xml:space="preserve">chloroquine [PMID: 30551460]</w:t>
      </w:r>
    </w:p>
    <w:p>
      <w:pPr>
        <w:numPr>
          <w:ilvl w:val="0"/>
          <w:numId w:val="1010"/>
        </w:numPr>
        <w:pStyle w:val="Compact"/>
      </w:pPr>
      <w:r>
        <w:t xml:space="preserve">cucurbitacin E [PMID: 27363783]</w:t>
      </w:r>
    </w:p>
    <w:p>
      <w:pPr>
        <w:numPr>
          <w:ilvl w:val="0"/>
          <w:numId w:val="1010"/>
        </w:numPr>
        <w:pStyle w:val="Compact"/>
      </w:pPr>
      <w:r>
        <w:t xml:space="preserve">diclofenac [PMID: 19022234]</w:t>
      </w:r>
    </w:p>
    <w:p>
      <w:pPr>
        <w:numPr>
          <w:ilvl w:val="0"/>
          <w:numId w:val="1010"/>
        </w:numPr>
        <w:pStyle w:val="Compact"/>
      </w:pPr>
      <w:r>
        <w:t xml:space="preserve">obeticholic acid [PMID: 27939613]</w:t>
      </w:r>
    </w:p>
    <w:p>
      <w:pPr>
        <w:numPr>
          <w:ilvl w:val="0"/>
          <w:numId w:val="1010"/>
        </w:numPr>
        <w:pStyle w:val="Compact"/>
      </w:pPr>
      <w:r>
        <w:t xml:space="preserve">prostaglandin E1 [PMID: 16859129]</w:t>
      </w:r>
    </w:p>
    <w:p>
      <w:pPr>
        <w:numPr>
          <w:ilvl w:val="0"/>
          <w:numId w:val="1010"/>
        </w:numPr>
        <w:pStyle w:val="Compact"/>
      </w:pPr>
      <w:r>
        <w:t xml:space="preserve">rimonabant [PMID: 21863215, PMID: 30365523]</w:t>
      </w:r>
    </w:p>
    <w:bookmarkEnd w:id="120"/>
    <w:bookmarkEnd w:id="121"/>
    <w:bookmarkStart w:id="122" w:name="Xe897d809c40dc0afd2207e3a534026622eaab57"/>
    <w:p>
      <w:pPr>
        <w:pStyle w:val="Heading1"/>
      </w:pPr>
      <w:r>
        <w:t xml:space="preserve">14. DisGeNet Biomarker Associations to Disease in Organ of Interest</w:t>
      </w:r>
    </w:p>
    <w:p>
      <w:pPr>
        <w:numPr>
          <w:ilvl w:val="0"/>
          <w:numId w:val="1011"/>
        </w:numPr>
        <w:pStyle w:val="Compact"/>
      </w:pPr>
      <w:r>
        <w:t xml:space="preserve">Autoimmune Diseases [PMID: 15373920, PMID: 9036925]</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Diabetes Mellitus, Non-Insulin-Dependent [PMID: 16023759, PMID: 25496999]</w:t>
      </w:r>
    </w:p>
    <w:bookmarkEnd w:id="12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218388%0D9606.ENSP00000412237" TargetMode="External"/><Relationship Id="rId117" Type="http://schemas.openxmlformats.org/officeDocument/2006/relationships/customXml" Target="../customXml/item1.xml"/><Relationship Id="rId42" Type="http://schemas.openxmlformats.org/officeDocument/2006/relationships/hyperlink" Target="https://alphafold.ebi.ac.uk/entry/P30120" TargetMode="External"/><Relationship Id="rId63" Type="http://schemas.openxmlformats.org/officeDocument/2006/relationships/hyperlink" Target="https://www.gsea-msigdb.org/gsea/msigdb/human/geneset/NABA_MATRISOME_METASTATIC_COLORECTAL_LIVER_METASTASIS.html" TargetMode="External"/><Relationship Id="rId89" Type="http://schemas.openxmlformats.org/officeDocument/2006/relationships/hyperlink" Target="https://www.gsea-msigdb.org/gsea/msigdb/human/geneset/REACTOME_PLATELET_ACTIVATION_SIGNALING_AND_AGGREGATION.html" TargetMode="External"/><Relationship Id="rId84" Type="http://schemas.openxmlformats.org/officeDocument/2006/relationships/hyperlink" Target="https://www.gsea-msigdb.org/gsea/msigdb/human/geneset/REACTOME_SIGNALING_BY_INTERLEUKINS.html" TargetMode="External"/><Relationship Id="rId68" Type="http://schemas.openxmlformats.org/officeDocument/2006/relationships/hyperlink" Target="https://www.gsea-msigdb.org/gsea/msigdb/human/geneset/WP_MAMMARY_GLAND_DEVELOPMENT_PATHWAY_PUBERTY_STAGE_2_OF_4.html" TargetMode="External"/><Relationship Id="rId47" Type="http://schemas.openxmlformats.org/officeDocument/2006/relationships/hyperlink" Target="https://www.rcsb.org/structure/6MAV" TargetMode="External"/><Relationship Id="rId11" Type="http://schemas.openxmlformats.org/officeDocument/2006/relationships/header" Target="header3.xml"/><Relationship Id="rId53" Type="http://schemas.openxmlformats.org/officeDocument/2006/relationships/hyperlink" Target="https://reactome.org/PathwayBrowser/#/R-HSA-6783783&amp;PATH=R-HSA-168256,R-HSA-1280215,R-HSA-449147" TargetMode="External"/><Relationship Id="rId102" Type="http://schemas.openxmlformats.org/officeDocument/2006/relationships/hyperlink" Target="https://www.gsea-msigdb.org/gsea/msigdb/human/geneset/JOSEPH_RESPONSE_TO_SODIUM_BUTYRATE_UP.html" TargetMode="External"/><Relationship Id="rId74" Type="http://schemas.openxmlformats.org/officeDocument/2006/relationships/hyperlink" Target="https://www.gsea-msigdb.org/gsea/msigdb/human/geneset/REACTOME_EXTRACELLULAR_MATRIX_ORGANIZATION.html" TargetMode="External"/><Relationship Id="rId79" Type="http://schemas.openxmlformats.org/officeDocument/2006/relationships/hyperlink" Target="https://www.gsea-msigdb.org/gsea/msigdb/human/geneset/WHITFIELD_CELL_CYCLE_G2.html" TargetMode="External"/><Relationship Id="rId32" Type="http://schemas.openxmlformats.org/officeDocument/2006/relationships/hyperlink" Target="https://www.ncbi.nlm.nih.gov/gene/7076" TargetMode="External"/><Relationship Id="rId37" Type="http://schemas.openxmlformats.org/officeDocument/2006/relationships/hyperlink" Target="https://www.uniprot.org/uniprotkb/P01033" TargetMode="External"/><Relationship Id="rId5" Type="http://schemas.openxmlformats.org/officeDocument/2006/relationships/fontTable" Target="fontTable.xml"/><Relationship Id="rId90" Type="http://schemas.openxmlformats.org/officeDocument/2006/relationships/hyperlink" Target="https://www.gsea-msigdb.org/gsea/msigdb/human/geneset/GRABARCZYK_BCL11B_TARGETS_UP.html" TargetMode="External"/><Relationship Id="rId95" Type="http://schemas.openxmlformats.org/officeDocument/2006/relationships/hyperlink" Target="https://www.gsea-msigdb.org/gsea/msigdb/human/geneset/REACTOME_INTERLEUKIN_4_AND_INTERLEUKIN_13_SIGNALING.html" TargetMode="External"/><Relationship Id="rId27" Type="http://schemas.openxmlformats.org/officeDocument/2006/relationships/hyperlink" Target="https://string-db.org/newstring_cgi/show_edge_details.pl?identifiers=9606.ENSP00000218388%0D9606.ENSP00000346839" TargetMode="External"/><Relationship Id="rId64" Type="http://schemas.openxmlformats.org/officeDocument/2006/relationships/hyperlink" Target="https://www.gsea-msigdb.org/gsea/msigdb/human/geneset/CHIANG_LIVER_CANCER_SUBCLASS_CTNNB1_DN.html" TargetMode="External"/><Relationship Id="rId69" Type="http://schemas.openxmlformats.org/officeDocument/2006/relationships/hyperlink" Target="https://www.gsea-msigdb.org/gsea/msigdb/human/geneset/WP_MATRIX_METALLOPROTEINASES.html" TargetMode="External"/><Relationship Id="rId43" Type="http://schemas.openxmlformats.org/officeDocument/2006/relationships/hyperlink" Target="https://www.rcsb.org/structure/1D2B" TargetMode="External"/><Relationship Id="rId48" Type="http://schemas.openxmlformats.org/officeDocument/2006/relationships/hyperlink" Target="https://www.rcsb.org/structure/6N9D" TargetMode="External"/><Relationship Id="rId118" Type="http://schemas.openxmlformats.org/officeDocument/2006/relationships/customXml" Target="../customXml/item2.xml"/><Relationship Id="rId80" Type="http://schemas.openxmlformats.org/officeDocument/2006/relationships/hyperlink" Target="https://www.gsea-msigdb.org/gsea/msigdb/human/geneset/KONDO_HYPOXIA.html" TargetMode="External"/><Relationship Id="rId85" Type="http://schemas.openxmlformats.org/officeDocument/2006/relationships/hyperlink" Target="https://www.gsea-msigdb.org/gsea/msigdb/human/geneset/NABA_MATRISOME_ASSOCIATED.html" TargetMode="External"/><Relationship Id="rId3" Type="http://schemas.openxmlformats.org/officeDocument/2006/relationships/settings" Target="settings.xml"/><Relationship Id="rId12" Type="http://schemas.openxmlformats.org/officeDocument/2006/relationships/footer" Target="footer1.xml"/><Relationship Id="rId103" Type="http://schemas.openxmlformats.org/officeDocument/2006/relationships/hyperlink" Target="https://www.gsea-msigdb.org/gsea/msigdb/human/geneset/PID_IL6_7_PATHWAY.html" TargetMode="External"/><Relationship Id="rId67" Type="http://schemas.openxmlformats.org/officeDocument/2006/relationships/hyperlink" Target="https://www.gsea-msigdb.org/gsea/msigdb/human/geneset/RODWELL_AGING_KIDNEY_NO_BLOOD_UP.html" TargetMode="External"/><Relationship Id="rId33" Type="http://schemas.openxmlformats.org/officeDocument/2006/relationships/hyperlink" Target="https://www.ncbi.nlm.nih.gov/gene/116510" TargetMode="External"/><Relationship Id="rId116" Type="http://schemas.openxmlformats.org/officeDocument/2006/relationships/hyperlink" Target="https://www.proteinatlas.org/ENSG00000102265/single+cell+type" TargetMode="External"/><Relationship Id="rId46" Type="http://schemas.openxmlformats.org/officeDocument/2006/relationships/hyperlink" Target="https://www.rcsb.org/structure/3MA2" TargetMode="External"/><Relationship Id="rId38" Type="http://schemas.openxmlformats.org/officeDocument/2006/relationships/hyperlink" Target="https://www.uniprot.org/uniprotkb/P30120" TargetMode="External"/><Relationship Id="rId41" Type="http://schemas.openxmlformats.org/officeDocument/2006/relationships/hyperlink" Target="https://alphafold.ebi.ac.uk/entry/P01033" TargetMode="External"/><Relationship Id="rId54" Type="http://schemas.openxmlformats.org/officeDocument/2006/relationships/hyperlink" Target="https://reactome.org/PathwayBrowser/#/R-HSA-6785807" TargetMode="External"/><Relationship Id="rId20" Type="http://schemas.openxmlformats.org/officeDocument/2006/relationships/hyperlink" Target="https://www.genecards.org/cgi-bin/carddisp.pl?gene=TIMP1" TargetMode="External"/><Relationship Id="rId88" Type="http://schemas.openxmlformats.org/officeDocument/2006/relationships/hyperlink" Target="https://www.gsea-msigdb.org/gsea/msigdb/human/geneset/HUTTMANN_B_CLL_POOR_SURVIVAL_UP.html" TargetMode="External"/><Relationship Id="rId96" Type="http://schemas.openxmlformats.org/officeDocument/2006/relationships/hyperlink" Target="https://www.gsea-msigdb.org/gsea/msigdb/human/geneset/KOKKINAKIS_METHIONINE_DEPRIVATION_96HR_UP.html" TargetMode="External"/><Relationship Id="rId75" Type="http://schemas.openxmlformats.org/officeDocument/2006/relationships/hyperlink" Target="https://www.gsea-msigdb.org/gsea/msigdb/human/geneset/NAKAYAMA_SOFT_TISSUE_TUMORS_PCA1_UP.html" TargetMode="External"/><Relationship Id="rId70" Type="http://schemas.openxmlformats.org/officeDocument/2006/relationships/hyperlink" Target="https://www.gsea-msigdb.org/gsea/msigdb/human/geneset/OISHI_CHOLANGIOMA_STEM_CELL_LIKE_DN.html" TargetMode="External"/><Relationship Id="rId91" Type="http://schemas.openxmlformats.org/officeDocument/2006/relationships/hyperlink" Target="https://www.gsea-msigdb.org/gsea/msigdb/human/geneset/REACTOME_ACTIVATION_OF_MATRIX_METALLOPROTEINASES.html" TargetMode="External"/><Relationship Id="rId62" Type="http://schemas.openxmlformats.org/officeDocument/2006/relationships/hyperlink" Target="https://www.gsea-msigdb.org/gsea/msigdb/human/geneset/REACTOME_HEMOSTASIS.html" TargetMode="External"/><Relationship Id="rId83" Type="http://schemas.openxmlformats.org/officeDocument/2006/relationships/hyperlink" Target="https://www.gsea-msigdb.org/gsea/msigdb/human/geneset/WP_IL1_AND_MEGAKARYOCYTES_IN_OBESITY.html"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381426" TargetMode="External"/><Relationship Id="rId36" Type="http://schemas.openxmlformats.org/officeDocument/2006/relationships/hyperlink" Target="https://rgd.mcw.edu/rgdweb/report/gene/main.html?id=621675" TargetMode="External"/><Relationship Id="rId28" Type="http://schemas.openxmlformats.org/officeDocument/2006/relationships/hyperlink" Target="https://string-db.org/newstring_cgi/show_edge_details.pl?identifiers=9606.ENSP00000218388%0D9606.ENSP00000385675" TargetMode="External"/><Relationship Id="rId106" Type="http://schemas.openxmlformats.org/officeDocument/2006/relationships/hyperlink" Target="https://www.gsea-msigdb.org/gsea/msigdb/human/geneset/MCLACHLAN_DENTAL_CARIES_UP.html" TargetMode="External"/><Relationship Id="rId49" Type="http://schemas.openxmlformats.org/officeDocument/2006/relationships/hyperlink" Target="https://www.rcsb.org/structure/7S7L" TargetMode="External"/><Relationship Id="rId23" Type="http://schemas.openxmlformats.org/officeDocument/2006/relationships/hyperlink" Target="https://www.uniprot.org/uniprotkb/P01033/entry" TargetMode="External"/><Relationship Id="rId10" Type="http://schemas.openxmlformats.org/officeDocument/2006/relationships/header" Target="header1.xml"/><Relationship Id="rId31" Type="http://schemas.openxmlformats.org/officeDocument/2006/relationships/hyperlink" Target="https://maayanlab.cloud/Harmonizome/gene/TIMP1" TargetMode="External"/><Relationship Id="rId52" Type="http://schemas.openxmlformats.org/officeDocument/2006/relationships/hyperlink" Target="https://reactome.org/PathwayBrowser/#/R-HSA-1592389" TargetMode="External"/><Relationship Id="rId101" Type="http://schemas.openxmlformats.org/officeDocument/2006/relationships/hyperlink" Target="https://www.gsea-msigdb.org/gsea/msigdb/human/geneset/KOKKINAKIS_METHIONINE_DEPRIVATION_48HR_UP.html" TargetMode="External"/><Relationship Id="rId60" Type="http://schemas.openxmlformats.org/officeDocument/2006/relationships/hyperlink" Target="https://www.gsea-msigdb.org/gsea/msigdb/human/geneset/LEE_LIVER_CANCER_HEPATOBLAST.html" TargetMode="External"/><Relationship Id="rId94" Type="http://schemas.openxmlformats.org/officeDocument/2006/relationships/hyperlink" Target="https://www.gsea-msigdb.org/gsea/msigdb/human/geneset/MA_RAT_AGING_UP.html" TargetMode="External"/><Relationship Id="rId78" Type="http://schemas.openxmlformats.org/officeDocument/2006/relationships/hyperlink" Target="https://www.gsea-msigdb.org/gsea/msigdb/human/geneset/REACTOME_DEGRADATION_OF_THE_EXTRACELLULAR_MATRIX.html" TargetMode="External"/><Relationship Id="rId81" Type="http://schemas.openxmlformats.org/officeDocument/2006/relationships/hyperlink" Target="https://www.gsea-msigdb.org/gsea/msigdb/human/geneset/REACTOME_INTERLEUKIN_10_SIGNALING.html" TargetMode="External"/><Relationship Id="rId73" Type="http://schemas.openxmlformats.org/officeDocument/2006/relationships/hyperlink" Target="https://www.gsea-msigdb.org/gsea/msigdb/human/geneset/ROY_WOUND_BLOOD_VESSEL_UP.html" TargetMode="External"/><Relationship Id="rId99" Type="http://schemas.openxmlformats.org/officeDocument/2006/relationships/hyperlink" Target="https://www.gsea-msigdb.org/gsea/msigdb/human/geneset/SANCHEZ_MDM2_TARGETS.html" TargetMode="External"/><Relationship Id="rId86" Type="http://schemas.openxmlformats.org/officeDocument/2006/relationships/hyperlink" Target="https://www.gsea-msigdb.org/gsea/msigdb/human/geneset/WP_BURN_WOUND_HEALING.html" TargetMode="External"/><Relationship Id="rId65" Type="http://schemas.openxmlformats.org/officeDocument/2006/relationships/hyperlink" Target="https://www.gsea-msigdb.org/gsea/msigdb/human/geneset/WP_LUNG_FIBROSIS.html" TargetMode="External"/><Relationship Id="rId44" Type="http://schemas.openxmlformats.org/officeDocument/2006/relationships/hyperlink" Target="https://www.rcsb.org/structure/1OO9"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7076.html" TargetMode="External"/><Relationship Id="rId55" Type="http://schemas.openxmlformats.org/officeDocument/2006/relationships/hyperlink" Target="https://reactome.org/PathwayBrowser/#/R-HSA-114608" TargetMode="External"/><Relationship Id="rId34" Type="http://schemas.openxmlformats.org/officeDocument/2006/relationships/hyperlink" Target="https://useast.ensembl.org/Homo_sapiens/Gene/Summary?g=ENSG00000102265" TargetMode="External"/><Relationship Id="rId76" Type="http://schemas.openxmlformats.org/officeDocument/2006/relationships/hyperlink" Target="https://www.gsea-msigdb.org/gsea/msigdb/human/geneset/BENPORATH_CYCLING_GENES.html" TargetMode="External"/><Relationship Id="rId97" Type="http://schemas.openxmlformats.org/officeDocument/2006/relationships/hyperlink" Target="https://www.gsea-msigdb.org/gsea/msigdb/human/geneset/NABA_MATRISOME_HGSOC_OMENTAL_METASTASIS.html" TargetMode="External"/><Relationship Id="rId104" Type="http://schemas.openxmlformats.org/officeDocument/2006/relationships/hyperlink" Target="https://www.gsea-msigdb.org/gsea/msigdb/human/geneset/XU_HGF_SIGNALING_NOT_VIA_AKT1_48HR_UP.html" TargetMode="External"/><Relationship Id="rId50" Type="http://schemas.openxmlformats.org/officeDocument/2006/relationships/hyperlink" Target="https://www.rcsb.org/structure/7S7M"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POST_TRANSLATIONAL_PROTEIN_MODIFICATION.html" TargetMode="External"/><Relationship Id="rId92" Type="http://schemas.openxmlformats.org/officeDocument/2006/relationships/hyperlink" Target="https://www.gsea-msigdb.org/gsea/msigdb/human/geneset/REACTOME_REGULATION_OF_INSULIN_LIKE_GROWTH_FACTOR_IGF_TRANSPORT_AND_UPTAKE_BY_INSULIN_LIKE_GROWTH_FACTOR_BINDING_PROTEINS_IGFBPS.html" TargetMode="External"/><Relationship Id="rId2" Type="http://schemas.openxmlformats.org/officeDocument/2006/relationships/styles" Target="styles.xml"/><Relationship Id="rId87" Type="http://schemas.openxmlformats.org/officeDocument/2006/relationships/hyperlink" Target="https://www.gsea-msigdb.org/gsea/msigdb/human/geneset/NABA_MATRISOME_HIGHLY_METASTATIC_BREAST_CANCER.html" TargetMode="External"/><Relationship Id="rId66" Type="http://schemas.openxmlformats.org/officeDocument/2006/relationships/hyperlink" Target="https://www.gsea-msigdb.org/gsea/msigdb/human/geneset/NABA_MATRISOME_PRIMARY_METASTATIC_COLORECTAL_TUMOR.html" TargetMode="External"/><Relationship Id="rId110" Type="http://schemas.openxmlformats.org/officeDocument/2006/relationships/hyperlink" Target="https://www.proteinatlas.org/ENSG00000102265/subcellular" TargetMode="External"/><Relationship Id="rId115" Type="http://schemas.openxmlformats.org/officeDocument/2006/relationships/hyperlink" Target="https://www.proteinatlas.org/ENSG00000102265/tissue" TargetMode="External"/><Relationship Id="rId45" Type="http://schemas.openxmlformats.org/officeDocument/2006/relationships/hyperlink" Target="https://www.rcsb.org/structure/2J0T" TargetMode="External"/><Relationship Id="rId40" Type="http://schemas.openxmlformats.org/officeDocument/2006/relationships/hyperlink" Target="https://www.wikigenes.org/e/gene/e/116510.html" TargetMode="External"/><Relationship Id="rId61" Type="http://schemas.openxmlformats.org/officeDocument/2006/relationships/hyperlink" Target="https://www.gsea-msigdb.org/gsea/msigdb/human/geneset/PATIL_LIVER_CANCER.html" TargetMode="External"/><Relationship Id="rId82" Type="http://schemas.openxmlformats.org/officeDocument/2006/relationships/hyperlink" Target="https://www.gsea-msigdb.org/gsea/msigdb/human/geneset/REACTOME_CYTOKINE_SIGNALING_IN_IMMUNE_SYSTEM.html" TargetMode="External"/><Relationship Id="rId14" Type="http://schemas.openxmlformats.org/officeDocument/2006/relationships/footer" Target="footer2.xml"/><Relationship Id="rId56" Type="http://schemas.openxmlformats.org/officeDocument/2006/relationships/hyperlink" Target="https://reactome.org/PathwayBrowser/#/R-HSA-8957275" TargetMode="External"/><Relationship Id="rId35" Type="http://schemas.openxmlformats.org/officeDocument/2006/relationships/hyperlink" Target="https://useast.ensembl.org/Rattus_norvegicus/Gene/Summary?g=ENSRNOG00000010208" TargetMode="External"/><Relationship Id="rId100" Type="http://schemas.openxmlformats.org/officeDocument/2006/relationships/hyperlink" Target="https://www.gsea-msigdb.org/gsea/msigdb/human/geneset/BIOCARTA_RECK_PATHWAY.html" TargetMode="External"/><Relationship Id="rId105" Type="http://schemas.openxmlformats.org/officeDocument/2006/relationships/hyperlink" Target="https://www.gsea-msigdb.org/gsea/msigdb/human/geneset/BOQUEST_STEM_CELL_UP.html" TargetMode="External"/><Relationship Id="rId77" Type="http://schemas.openxmlformats.org/officeDocument/2006/relationships/hyperlink" Target="https://www.gsea-msigdb.org/gsea/msigdb/human/geneset/WP_IL6_SIGNALING_PATHWAY.html" TargetMode="External"/><Relationship Id="rId8" Type="http://schemas.openxmlformats.org/officeDocument/2006/relationships/comments" Target="comments.xml"/><Relationship Id="rId93" Type="http://schemas.openxmlformats.org/officeDocument/2006/relationships/hyperlink" Target="https://www.gsea-msigdb.org/gsea/msigdb/human/geneset/PID_AP1_PATHWAY.html" TargetMode="External"/><Relationship Id="rId72" Type="http://schemas.openxmlformats.org/officeDocument/2006/relationships/hyperlink" Target="https://www.gsea-msigdb.org/gsea/msigdb/human/geneset/RODWELL_AGING_KIDNEY_UP.html" TargetMode="External"/><Relationship Id="rId98" Type="http://schemas.openxmlformats.org/officeDocument/2006/relationships/hyperlink" Target="https://www.gsea-msigdb.org/gsea/msigdb/human/geneset/VERRECCHIA_RESPONSE_TO_TGFB1_C2.html" TargetMode="External"/></Relationships>
</file>

<file path=word/_rels/footnotes.xml.rels><?xml version="1.0" encoding="UTF-8"?><Relationships xmlns="http://schemas.openxmlformats.org/package/2006/relationships"><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7" Target="https://string-db.org/newstring_cgi/show_edge_details.pl?identifiers=9606.ENSP00000218388%0D9606.ENSP00000346839" TargetMode="External" /><Relationship Type="http://schemas.openxmlformats.org/officeDocument/2006/relationships/hyperlink" Id="rId28" Target="https://string-db.org/newstring_cgi/show_edge_details.pl?identifiers=9606.ENSP00000218388%0D9606.ENSP00000385675" TargetMode="External" /><Relationship Type="http://schemas.openxmlformats.org/officeDocument/2006/relationships/hyperlink" Id="rId26"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76" Target="https://www.gsea-msigdb.org/gsea/msigdb/human/geneset/BENPORATH_CYCLING_GENES.html" TargetMode="External" /><Relationship Type="http://schemas.openxmlformats.org/officeDocument/2006/relationships/hyperlink" Id="rId100" Target="https://www.gsea-msigdb.org/gsea/msigdb/human/geneset/BIOCARTA_RECK_PATHWAY.html" TargetMode="External" /><Relationship Type="http://schemas.openxmlformats.org/officeDocument/2006/relationships/hyperlink" Id="rId105" Target="https://www.gsea-msigdb.org/gsea/msigdb/human/geneset/BOQUEST_STEM_CELL_UP.html" TargetMode="External" /><Relationship Type="http://schemas.openxmlformats.org/officeDocument/2006/relationships/hyperlink" Id="rId64" Target="https://www.gsea-msigdb.org/gsea/msigdb/human/geneset/CHIANG_LIVER_CANCER_SUBCLASS_CTNNB1_DN.html" TargetMode="External" /><Relationship Type="http://schemas.openxmlformats.org/officeDocument/2006/relationships/hyperlink" Id="rId90" Target="https://www.gsea-msigdb.org/gsea/msigdb/human/geneset/GRABARCZYK_BCL11B_TARGETS_UP.html" TargetMode="External" /><Relationship Type="http://schemas.openxmlformats.org/officeDocument/2006/relationships/hyperlink" Id="rId88" Target="https://www.gsea-msigdb.org/gsea/msigdb/human/geneset/HUTTMANN_B_CLL_POOR_SURVIVAL_UP.html" TargetMode="External" /><Relationship Type="http://schemas.openxmlformats.org/officeDocument/2006/relationships/hyperlink" Id="rId102" Target="https://www.gsea-msigdb.org/gsea/msigdb/human/geneset/JOSEPH_RESPONSE_TO_SODIUM_BUTYRATE_UP.html" TargetMode="External" /><Relationship Type="http://schemas.openxmlformats.org/officeDocument/2006/relationships/hyperlink" Id="rId101" Target="https://www.gsea-msigdb.org/gsea/msigdb/human/geneset/KOKKINAKIS_METHIONINE_DEPRIVATION_48HR_UP.html" TargetMode="External" /><Relationship Type="http://schemas.openxmlformats.org/officeDocument/2006/relationships/hyperlink" Id="rId96" Target="https://www.gsea-msigdb.org/gsea/msigdb/human/geneset/KOKKINAKIS_METHIONINE_DEPRIVATION_96HR_UP.html" TargetMode="External" /><Relationship Type="http://schemas.openxmlformats.org/officeDocument/2006/relationships/hyperlink" Id="rId80" Target="https://www.gsea-msigdb.org/gsea/msigdb/human/geneset/KONDO_HYPOXIA.html" TargetMode="External" /><Relationship Type="http://schemas.openxmlformats.org/officeDocument/2006/relationships/hyperlink" Id="rId60" Target="https://www.gsea-msigdb.org/gsea/msigdb/human/geneset/LEE_LIVER_CANCER_HEPATOBLAST.html" TargetMode="External" /><Relationship Type="http://schemas.openxmlformats.org/officeDocument/2006/relationships/hyperlink" Id="rId94" Target="https://www.gsea-msigdb.org/gsea/msigdb/human/geneset/MA_RAT_AGING_UP.html" TargetMode="External" /><Relationship Type="http://schemas.openxmlformats.org/officeDocument/2006/relationships/hyperlink" Id="rId106" Target="https://www.gsea-msigdb.org/gsea/msigdb/human/geneset/MCLACHLAN_DENTAL_CARIES_UP.html" TargetMode="External" /><Relationship Type="http://schemas.openxmlformats.org/officeDocument/2006/relationships/hyperlink" Id="rId85" Target="https://www.gsea-msigdb.org/gsea/msigdb/human/geneset/NABA_MATRISOME_ASSOCIATED.html" TargetMode="External" /><Relationship Type="http://schemas.openxmlformats.org/officeDocument/2006/relationships/hyperlink" Id="rId97" Target="https://www.gsea-msigdb.org/gsea/msigdb/human/geneset/NABA_MATRISOME_HGSOC_OMENTAL_METASTASIS.html" TargetMode="External" /><Relationship Type="http://schemas.openxmlformats.org/officeDocument/2006/relationships/hyperlink" Id="rId87" Target="https://www.gsea-msigdb.org/gsea/msigdb/human/geneset/NABA_MATRISOME_HIGHLY_METASTATIC_BREAST_CANCER.html" TargetMode="External" /><Relationship Type="http://schemas.openxmlformats.org/officeDocument/2006/relationships/hyperlink" Id="rId63" Target="https://www.gsea-msigdb.org/gsea/msigdb/human/geneset/NABA_MATRISOME_METASTATIC_COLORECTAL_LIVER_METASTASIS.html" TargetMode="External" /><Relationship Type="http://schemas.openxmlformats.org/officeDocument/2006/relationships/hyperlink" Id="rId66" Target="https://www.gsea-msigdb.org/gsea/msigdb/human/geneset/NABA_MATRISOME_PRIMARY_METASTATIC_COLORECTAL_TUMOR.html" TargetMode="External" /><Relationship Type="http://schemas.openxmlformats.org/officeDocument/2006/relationships/hyperlink" Id="rId75" Target="https://www.gsea-msigdb.org/gsea/msigdb/human/geneset/NAKAYAMA_SOFT_TISSUE_TUMORS_PCA1_UP.html" TargetMode="External" /><Relationship Type="http://schemas.openxmlformats.org/officeDocument/2006/relationships/hyperlink" Id="rId70" Target="https://www.gsea-msigdb.org/gsea/msigdb/human/geneset/OISHI_CHOLANGIOMA_STEM_CELL_LIKE_DN.html" TargetMode="External" /><Relationship Type="http://schemas.openxmlformats.org/officeDocument/2006/relationships/hyperlink" Id="rId61" Target="https://www.gsea-msigdb.org/gsea/msigdb/human/geneset/PATIL_LIVER_CANCER.html" TargetMode="External" /><Relationship Type="http://schemas.openxmlformats.org/officeDocument/2006/relationships/hyperlink" Id="rId93" Target="https://www.gsea-msigdb.org/gsea/msigdb/human/geneset/PID_AP1_PATHWAY.html" TargetMode="External" /><Relationship Type="http://schemas.openxmlformats.org/officeDocument/2006/relationships/hyperlink" Id="rId103" Target="https://www.gsea-msigdb.org/gsea/msigdb/human/geneset/PID_IL6_7_PATHWAY.html" TargetMode="External" /><Relationship Type="http://schemas.openxmlformats.org/officeDocument/2006/relationships/hyperlink" Id="rId91" Target="https://www.gsea-msigdb.org/gsea/msigdb/human/geneset/REACTOME_ACTIVATION_OF_MATRIX_METALLOPROTEINASES.html" TargetMode="External" /><Relationship Type="http://schemas.openxmlformats.org/officeDocument/2006/relationships/hyperlink" Id="rId82" Target="https://www.gsea-msigdb.org/gsea/msigdb/human/geneset/REACTOME_CYTOKINE_SIGNALING_IN_IMMUNE_SYSTEM.html" TargetMode="External" /><Relationship Type="http://schemas.openxmlformats.org/officeDocument/2006/relationships/hyperlink" Id="rId78" Target="https://www.gsea-msigdb.org/gsea/msigdb/human/geneset/REACTOME_DEGRADATION_OF_THE_EXTRACELLULAR_MATRIX.html" TargetMode="External" /><Relationship Type="http://schemas.openxmlformats.org/officeDocument/2006/relationships/hyperlink" Id="rId74" Target="https://www.gsea-msigdb.org/gsea/msigdb/human/geneset/REACTOME_EXTRACELLULAR_MATRIX_ORGANIZATION.html" TargetMode="External" /><Relationship Type="http://schemas.openxmlformats.org/officeDocument/2006/relationships/hyperlink" Id="rId62" Target="https://www.gsea-msigdb.org/gsea/msigdb/human/geneset/REACTOME_HEMOSTASIS.html" TargetMode="External" /><Relationship Type="http://schemas.openxmlformats.org/officeDocument/2006/relationships/hyperlink" Id="rId81" Target="https://www.gsea-msigdb.org/gsea/msigdb/human/geneset/REACTOME_INTERLEUKIN_10_SIGNALING.html" TargetMode="External" /><Relationship Type="http://schemas.openxmlformats.org/officeDocument/2006/relationships/hyperlink" Id="rId95" Target="https://www.gsea-msigdb.org/gsea/msigdb/human/geneset/REACTOME_INTERLEUKIN_4_AND_INTERLEUKIN_13_SIGNALING.html" TargetMode="External" /><Relationship Type="http://schemas.openxmlformats.org/officeDocument/2006/relationships/hyperlink" Id="rId89" Target="https://www.gsea-msigdb.org/gsea/msigdb/human/geneset/REACTOME_PLATELET_ACTIVATION_SIGNALING_AND_AGGREGATION.html" TargetMode="External" /><Relationship Type="http://schemas.openxmlformats.org/officeDocument/2006/relationships/hyperlink" Id="rId71" Target="https://www.gsea-msigdb.org/gsea/msigdb/human/geneset/REACTOME_POST_TRANSLATIONAL_PROTEIN_MODIFICATION.html" TargetMode="External" /><Relationship Type="http://schemas.openxmlformats.org/officeDocument/2006/relationships/hyperlink" Id="rId92"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84" Target="https://www.gsea-msigdb.org/gsea/msigdb/human/geneset/REACTOME_SIGNALING_BY_INTERLEUKINS.html" TargetMode="External" /><Relationship Type="http://schemas.openxmlformats.org/officeDocument/2006/relationships/hyperlink" Id="rId67" Target="https://www.gsea-msigdb.org/gsea/msigdb/human/geneset/RODWELL_AGING_KIDNEY_NO_BLOOD_UP.html" TargetMode="External" /><Relationship Type="http://schemas.openxmlformats.org/officeDocument/2006/relationships/hyperlink" Id="rId72" Target="https://www.gsea-msigdb.org/gsea/msigdb/human/geneset/RODWELL_AGING_KIDNEY_UP.html" TargetMode="External" /><Relationship Type="http://schemas.openxmlformats.org/officeDocument/2006/relationships/hyperlink" Id="rId73" Target="https://www.gsea-msigdb.org/gsea/msigdb/human/geneset/ROY_WOUND_BLOOD_VESSEL_UP.html" TargetMode="External" /><Relationship Type="http://schemas.openxmlformats.org/officeDocument/2006/relationships/hyperlink" Id="rId99" Target="https://www.gsea-msigdb.org/gsea/msigdb/human/geneset/SANCHEZ_MDM2_TARGETS.html" TargetMode="External" /><Relationship Type="http://schemas.openxmlformats.org/officeDocument/2006/relationships/hyperlink" Id="rId98" Target="https://www.gsea-msigdb.org/gsea/msigdb/human/geneset/VERRECCHIA_RESPONSE_TO_TGFB1_C2.html" TargetMode="External" /><Relationship Type="http://schemas.openxmlformats.org/officeDocument/2006/relationships/hyperlink" Id="rId79" Target="https://www.gsea-msigdb.org/gsea/msigdb/human/geneset/WHITFIELD_CELL_CYCLE_G2.html" TargetMode="External" /><Relationship Type="http://schemas.openxmlformats.org/officeDocument/2006/relationships/hyperlink" Id="rId86" Target="https://www.gsea-msigdb.org/gsea/msigdb/human/geneset/WP_BURN_WOUND_HEALING.html" TargetMode="External" /><Relationship Type="http://schemas.openxmlformats.org/officeDocument/2006/relationships/hyperlink" Id="rId83" Target="https://www.gsea-msigdb.org/gsea/msigdb/human/geneset/WP_IL1_AND_MEGAKARYOCYTES_IN_OBESITY.html" TargetMode="External" /><Relationship Type="http://schemas.openxmlformats.org/officeDocument/2006/relationships/hyperlink" Id="rId77" Target="https://www.gsea-msigdb.org/gsea/msigdb/human/geneset/WP_IL6_SIGNALING_PATHWAY.html" TargetMode="External" /><Relationship Type="http://schemas.openxmlformats.org/officeDocument/2006/relationships/hyperlink" Id="rId65" Target="https://www.gsea-msigdb.org/gsea/msigdb/human/geneset/WP_LUNG_FIBROSIS.html" TargetMode="External" /><Relationship Type="http://schemas.openxmlformats.org/officeDocument/2006/relationships/hyperlink" Id="rId68" Target="https://www.gsea-msigdb.org/gsea/msigdb/human/geneset/WP_MAMMARY_GLAND_DEVELOPMENT_PATHWAY_PUBERTY_STAGE_2_OF_4.html" TargetMode="External" /><Relationship Type="http://schemas.openxmlformats.org/officeDocument/2006/relationships/hyperlink" Id="rId69" Target="https://www.gsea-msigdb.org/gsea/msigdb/human/geneset/WP_MATRIX_METALLOPROTEINASES.html" TargetMode="External" /><Relationship Type="http://schemas.openxmlformats.org/officeDocument/2006/relationships/hyperlink" Id="rId104" Target="https://www.gsea-msigdb.org/gsea/msigdb/human/geneset/XU_HGF_SIGNALING_NOT_VIA_AKT1_48HR_UP.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116" Target="https://www.proteinatlas.org/ENSG00000102265/single+cell+type" TargetMode="External" /><Relationship Type="http://schemas.openxmlformats.org/officeDocument/2006/relationships/hyperlink" Id="rId110" Target="https://www.proteinatlas.org/ENSG00000102265/subcellular" TargetMode="External" /><Relationship Type="http://schemas.openxmlformats.org/officeDocument/2006/relationships/hyperlink" Id="rId115"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01899-A184-4BF9-AFE8-74112663C13F}"/>
</file>

<file path=customXml/itemProps2.xml><?xml version="1.0" encoding="utf-8"?>
<ds:datastoreItem xmlns:ds="http://schemas.openxmlformats.org/officeDocument/2006/customXml" ds:itemID="{1E10863C-F7DA-415B-A8E9-9951142B6999}"/>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2024-03-28T22:55:16Z</dcterms:created>
  <dcterms:modified xsi:type="dcterms:W3CDTF">2024-03-28T22:55:16Z</dcterms:modified>
</cp:coreProperties>
</file>

<file path=docProps/custom.xml><?xml version="1.0" encoding="utf-8"?>
<Properties xmlns="http://schemas.openxmlformats.org/officeDocument/2006/custom-properties" xmlns:vt="http://schemas.openxmlformats.org/officeDocument/2006/docPropsVTypes"/>
</file>