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O-6-Methylguanine-DNA Methyltransferase, Methylated-DNA-Protein-Cysteine Methyltransferase, 6-O-Methylguanine-DNA Methyltransferase, O-6-Methylguanine-DNA-Alkyltransferase, EC 2.1.1.63, O6-Methylguanine-DNA Methyltransferase, Methylguanine-DNA Methyltransferase [</w:t>
      </w:r>
      <w:hyperlink r:id="rId20">
        <w:r>
          <w:rPr>
            <w:rStyle w:val="Hyperlink"/>
          </w:rPr>
          <w:t xml:space="preserve">https://www.genecards.org/cgi-bin/carddisp.pl?gene=MGMT</w:t>
        </w:r>
      </w:hyperlink>
      <w:r>
        <w:t xml:space="preserve">]</w:t>
      </w:r>
    </w:p>
    <w:bookmarkEnd w:id="21"/>
    <w:bookmarkStart w:id="25" w:name="X4adf9051cadc80e887225e41233ad6cd2885f45"/>
    <w:p>
      <w:pPr>
        <w:pStyle w:val="Heading1"/>
      </w:pPr>
      <w:r>
        <w:t xml:space="preserve">2. Association with Toxicity and/or Disease at a Transcriptional Level</w:t>
      </w:r>
    </w:p>
    <w:p>
      <w:pPr>
        <w:numPr>
          <w:ilvl w:val="0"/>
          <w:numId w:val="1002"/>
        </w:numPr>
        <w:pStyle w:val="Compact"/>
      </w:pPr>
      <w:r>
        <w:t xml:space="preserve">Mgmt mRNA and protein levels were significantly downregulated in hepatocellular carcinoma (HCC) tissues compared to healthy tissues [PMID: 33023393].</w:t>
      </w:r>
    </w:p>
    <w:p>
      <w:pPr>
        <w:numPr>
          <w:ilvl w:val="0"/>
          <w:numId w:val="1002"/>
        </w:numPr>
        <w:pStyle w:val="Compact"/>
      </w:pPr>
      <w:r>
        <w:t xml:space="preserve">MGMT mRNA expression was decreased in intrahepatic cholangiocarcinoma (ICC) tissues compared to normal tissues and was positively correlated with overall survival rates and tumor histological grade. Silencing MGMT led to increased proliferation in ICC [</w:t>
      </w:r>
      <w:hyperlink r:id="rId22">
        <w:r>
          <w:rPr>
            <w:rStyle w:val="Hyperlink"/>
          </w:rPr>
          <w:t xml:space="preserve">PMID: 31264147</w:t>
        </w:r>
      </w:hyperlink>
      <w:r>
        <w:t xml:space="preserve">].</w:t>
      </w:r>
    </w:p>
    <w:p>
      <w:pPr>
        <w:numPr>
          <w:ilvl w:val="0"/>
          <w:numId w:val="1002"/>
        </w:numPr>
        <w:pStyle w:val="Compact"/>
      </w:pPr>
      <w:r>
        <w:t xml:space="preserve">Mgmt was one of nine genes forming a prognostic risk model for hepatocellular carcinoma (HCC), where higher risk scores, indicating lower survival, correlated with increased immune cell infiltration [</w:t>
      </w:r>
      <w:hyperlink r:id="rId23">
        <w:r>
          <w:rPr>
            <w:rStyle w:val="Hyperlink"/>
          </w:rPr>
          <w:t xml:space="preserve">PMID: 36028814</w:t>
        </w:r>
      </w:hyperlink>
      <w:r>
        <w:t xml:space="preserve">].</w:t>
      </w:r>
    </w:p>
    <w:p>
      <w:pPr>
        <w:numPr>
          <w:ilvl w:val="0"/>
          <w:numId w:val="1002"/>
        </w:numPr>
        <w:pStyle w:val="Compact"/>
      </w:pPr>
      <w:r>
        <w:t xml:space="preserve">In patients with chronic liver diseases, the expression of MGMT mRNA was lower in liver cirrhosis compared to chronic hepatitis, regardless of alcohol consumption [PMID: 8986226].</w:t>
      </w:r>
    </w:p>
    <w:p>
      <w:pPr>
        <w:numPr>
          <w:ilvl w:val="0"/>
          <w:numId w:val="1002"/>
        </w:numPr>
        <w:pStyle w:val="Compact"/>
      </w:pPr>
      <w:r>
        <w:t xml:space="preserve">O6-AGT mRNA expression is significantly elevated in hepatocytes, especially under conditions of partial hepatectomy [</w:t>
      </w:r>
      <w:hyperlink r:id="rId24">
        <w:r>
          <w:rPr>
            <w:rStyle w:val="Hyperlink"/>
          </w:rPr>
          <w:t xml:space="preserve">PMID: 10480342</w:t>
        </w:r>
      </w:hyperlink>
      <w:r>
        <w:t xml:space="preserve">], diethylnitrosamine (DEN) exposure [</w:t>
      </w:r>
      <w:hyperlink r:id="rId24">
        <w:r>
          <w:rPr>
            <w:rStyle w:val="Hyperlink"/>
          </w:rPr>
          <w:t xml:space="preserve">PMID: 10480342</w:t>
        </w:r>
      </w:hyperlink>
      <w:r>
        <w:t xml:space="preserve">], ethylnitrosourea exposure, and chronic hepatitis in Long-Evans Cinnamon rats. Increased O6-AGT mRNA levels are also observed in intermediate to large preneoplastic liver lesions but remain unchanged in small lesions compared to adjacent normal tissue. These changes in O6-AGT mRNA expression suggest its role in liver tissue response to carcinogen exposure and tumor progression [PMID: 11599795].</w:t>
      </w:r>
    </w:p>
    <w:p>
      <w:pPr>
        <w:numPr>
          <w:ilvl w:val="0"/>
          <w:numId w:val="1002"/>
        </w:numPr>
        <w:pStyle w:val="Compact"/>
      </w:pPr>
      <w:r>
        <w:t xml:space="preserve">Mgmt gene expression in rat liver was significantly altered by mutagenic hepatocarcinogens. Changes in Mgmt expression were linked to the p53-mediated signaling pathway involved in early pathological alterations preceding mutagenic carcinogenesis in male F344 rats [PMID: 20011461].</w:t>
      </w:r>
    </w:p>
    <w:p>
      <w:pPr>
        <w:numPr>
          <w:ilvl w:val="0"/>
          <w:numId w:val="1002"/>
        </w:numPr>
        <w:pStyle w:val="Compact"/>
      </w:pPr>
      <w:r>
        <w:t xml:space="preserve">In chronic fluorosis rats and patients from a region with endemic coal-burning fluorosis, Mgmt mRNA levels in blood and liver tissue were lower compared to controls. The altered methylation of the Mgmt gene correlated positively with the severity of fluorosis, which may contribute to liver damage observed in the disease [PMID: 30262283].</w:t>
      </w:r>
    </w:p>
    <w:bookmarkEnd w:id="25"/>
    <w:bookmarkStart w:id="27" w:name="summary-of-protein-family-and-structure"/>
    <w:p>
      <w:pPr>
        <w:pStyle w:val="Heading1"/>
      </w:pPr>
      <w:r>
        <w:t xml:space="preserve">3. Summary of Protein Family and Structure</w:t>
      </w:r>
    </w:p>
    <w:p>
      <w:pPr>
        <w:numPr>
          <w:ilvl w:val="0"/>
          <w:numId w:val="1003"/>
        </w:numPr>
        <w:pStyle w:val="Compact"/>
      </w:pPr>
      <w:r>
        <w:t xml:space="preserve">Protein Accession: P16455</w:t>
      </w:r>
    </w:p>
    <w:p>
      <w:pPr>
        <w:numPr>
          <w:ilvl w:val="0"/>
          <w:numId w:val="1003"/>
        </w:numPr>
        <w:pStyle w:val="Compact"/>
      </w:pPr>
      <w:r>
        <w:t xml:space="preserve">Size: 207 amino acids</w:t>
      </w:r>
    </w:p>
    <w:p>
      <w:pPr>
        <w:numPr>
          <w:ilvl w:val="0"/>
          <w:numId w:val="1003"/>
        </w:numPr>
        <w:pStyle w:val="Compact"/>
      </w:pPr>
      <w:r>
        <w:t xml:space="preserve">Molecular mass: 21646 Da</w:t>
      </w:r>
    </w:p>
    <w:p>
      <w:pPr>
        <w:numPr>
          <w:ilvl w:val="0"/>
          <w:numId w:val="1003"/>
        </w:numPr>
        <w:pStyle w:val="Compact"/>
      </w:pPr>
      <w:r>
        <w:t xml:space="preserve">Domains: PH-like_dom_sf, PH_domain, PHLA1/2/3</w:t>
      </w:r>
    </w:p>
    <w:p>
      <w:pPr>
        <w:numPr>
          <w:ilvl w:val="0"/>
          <w:numId w:val="1003"/>
        </w:numPr>
        <w:pStyle w:val="Compact"/>
      </w:pPr>
      <w:r>
        <w:t xml:space="preserve">Blocks: Methylated-DNA-[protein]-cysteine S-methyltransferase</w:t>
      </w:r>
    </w:p>
    <w:p>
      <w:pPr>
        <w:numPr>
          <w:ilvl w:val="0"/>
          <w:numId w:val="1003"/>
        </w:numPr>
        <w:pStyle w:val="Compact"/>
      </w:pPr>
      <w:r>
        <w:t xml:space="preserve">Family: Belongs to the MGMT family</w:t>
      </w:r>
    </w:p>
    <w:p>
      <w:pPr>
        <w:numPr>
          <w:ilvl w:val="0"/>
          <w:numId w:val="1003"/>
        </w:numPr>
        <w:pStyle w:val="Compact"/>
      </w:pPr>
      <w:r>
        <w:t xml:space="preserve">The proteins of this family all have a large domain (approximately 70 amino acids) of highly conserved residues flanking the sequence PCHRV, which contains the alkyl-accepting cysteine residue of the active site [PMID: 1554415]. O</w:t>
      </w:r>
      <w:r>
        <w:rPr>
          <w:vertAlign w:val="superscript"/>
        </w:rPr>
        <w:t xml:space="preserve">6</w:t>
      </w:r>
      <w:r>
        <w:t xml:space="preserve">-methylguanine-DNA methyltransferase (MGMT) is a DNA repair protein with the capability to remove alkyl groups from O</w:t>
      </w:r>
      <w:r>
        <w:rPr>
          <w:vertAlign w:val="superscript"/>
        </w:rPr>
        <w:t xml:space="preserve">6</w:t>
      </w:r>
      <w:r>
        <w:t xml:space="preserve">-AlkylG adducts [PMID: 38254819]. The O6-methylguanine-DNA methyltransferases are the most common form of cellular defense against the biological effects of O6-methylguanine in DNA [PMID: 2188979].</w:t>
      </w:r>
    </w:p>
    <w:p>
      <w:pPr>
        <w:numPr>
          <w:ilvl w:val="0"/>
          <w:numId w:val="1003"/>
        </w:numPr>
        <w:pStyle w:val="Compact"/>
      </w:pPr>
      <w:r>
        <w:t xml:space="preserve">MGMT is a DNA repair protein that is involved in cellular defense against alkylation-induced apoptosis and mutagenesis [PMID: 13679151]. MGMT is a key DNA repair enzyme involved in chemoresistance to DNA-alkylating anti-cancer drugs such as Temozolomide (TMZ) through direct repair of drug-induced O</w:t>
      </w:r>
      <w:r>
        <w:rPr>
          <w:vertAlign w:val="superscript"/>
        </w:rPr>
        <w:t xml:space="preserve">6</w:t>
      </w:r>
      <w:r>
        <w:t xml:space="preserve">-methylguanine residues in DNA [PMID: 34731767].</w:t>
      </w:r>
    </w:p>
    <w:p>
      <w:pPr>
        <w:numPr>
          <w:ilvl w:val="0"/>
          <w:numId w:val="1003"/>
        </w:numPr>
        <w:pStyle w:val="Compact"/>
      </w:pPr>
      <w:r>
        <w:t xml:space="preserve">Inactivation of the DNA repair gene O6-methylguanine-DNA methyltransferase by promoter hypermethylation is a common event in primary human neoplasia [PMID: 10029064].</w:t>
      </w:r>
    </w:p>
    <w:p>
      <w:pPr>
        <w:numPr>
          <w:ilvl w:val="0"/>
          <w:numId w:val="1003"/>
        </w:numPr>
        <w:pStyle w:val="Compact"/>
      </w:pPr>
      <w:r>
        <w:t xml:space="preserve">Mutations in the MGMT protein, specifically Y114E, R128G, and C145A, can result in a loss of DNA repair activity, with each mutation demonstrating varying degrees of structural deviation, compactness, and binding patterns, potentially impacting treatment measures by altering understanding of DNA repair mechanisms</w:t>
      </w:r>
      <w:r>
        <w:t xml:space="preserve"> </w:t>
      </w:r>
      <w:hyperlink r:id="rId26">
        <w:r>
          <w:rPr>
            <w:rStyle w:val="Hyperlink"/>
          </w:rPr>
          <w:t xml:space="preserve">[PMID: 30798937]</w:t>
        </w:r>
      </w:hyperlink>
      <w:r>
        <w:t xml:space="preserve">.</w:t>
      </w:r>
    </w:p>
    <w:p>
      <w:pPr>
        <w:numPr>
          <w:ilvl w:val="0"/>
          <w:numId w:val="1003"/>
        </w:numPr>
        <w:pStyle w:val="Compact"/>
      </w:pPr>
      <w:r>
        <w:t xml:space="preserve">The human homolog of C-Ada (hAGT) contains two domains, a zinc-bound amino-terminal domain and a carboxy-terminal domain that harbors the methyl recipient Cys145. A zinc atom acts as the cofactor, which increases the repair efficiency [PMID: 19846906]. The S-alkylated AGT cannot be restored and undergoes ubiquitin-mediated degradation. [PMID: 8573590].</w:t>
      </w:r>
    </w:p>
    <w:p>
      <w:pPr>
        <w:numPr>
          <w:ilvl w:val="0"/>
          <w:numId w:val="1003"/>
        </w:numPr>
        <w:pStyle w:val="Compact"/>
      </w:pPr>
      <w:r>
        <w:t xml:space="preserve">The MGMT contains Pro-Cys-His-Arg residues in its active site which allows the protein to stoichiometrically repair DNA adducts while irreversibly inactivating itself by undergoing ubiquitin degradation [PMID: 23284047].</w:t>
      </w:r>
    </w:p>
    <w:p>
      <w:pPr>
        <w:numPr>
          <w:ilvl w:val="0"/>
          <w:numId w:val="1003"/>
        </w:numPr>
        <w:pStyle w:val="Compact"/>
      </w:pPr>
      <w:r>
        <w:t xml:space="preserve">Epigenetic silencing of MGMT due to promoter methylation has been linked to its lack of expression in many types of tumors, including gliomas [PMID: 19846906].</w:t>
      </w:r>
    </w:p>
    <w:bookmarkEnd w:id="27"/>
    <w:bookmarkStart w:id="39" w:name="X60939f3bb465ccf83310a8eb7c5d797ffd9b545"/>
    <w:p>
      <w:pPr>
        <w:pStyle w:val="Heading1"/>
      </w:pPr>
      <w:r>
        <w:t xml:space="preserve">4. Proteins Known to Interact with Gene Product</w:t>
      </w:r>
    </w:p>
    <w:bookmarkStart w:id="28" w:name="interactions-with-experimental-support"/>
    <w:p>
      <w:pPr>
        <w:pStyle w:val="Heading2"/>
      </w:pPr>
      <w:r>
        <w:t xml:space="preserve">Interactions with experimental support</w:t>
      </w:r>
    </w:p>
    <w:p>
      <w:pPr>
        <w:numPr>
          <w:ilvl w:val="0"/>
          <w:numId w:val="1004"/>
        </w:numPr>
        <w:pStyle w:val="Compact"/>
      </w:pPr>
      <w:r>
        <w:rPr>
          <w:bCs/>
          <w:b/>
        </w:rPr>
        <w:t xml:space="preserve">PCNA</w:t>
      </w:r>
      <w:r>
        <w:t xml:space="preserve"> </w:t>
      </w:r>
      <w:r>
        <w:t xml:space="preserve">Proliferating cell nuclear antigen; Auxiliary protein of DNA polymerase delta and is involved in the control of eukaryotic DNA replication by increasing the polymerase’s processibility during elongation of the leading strand. Induces a robust stimulatory effect on the 3’-5’ exonuclease and 3’- phosphodiesterase, but not apurinic-apyrimidinic (AP) endonuclease, APEX2 activities. Has to be loaded onto DNA in order to be able to stimulate APEX2. [PMID: 16226712, PMID: 29510343]</w:t>
      </w:r>
    </w:p>
    <w:p>
      <w:pPr>
        <w:numPr>
          <w:ilvl w:val="0"/>
          <w:numId w:val="1004"/>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16226712, PMID: 29510343]</w:t>
      </w:r>
    </w:p>
    <w:p>
      <w:pPr>
        <w:numPr>
          <w:ilvl w:val="0"/>
          <w:numId w:val="1004"/>
        </w:numPr>
        <w:pStyle w:val="Compact"/>
      </w:pPr>
      <w:r>
        <w:rPr>
          <w:bCs/>
          <w:b/>
        </w:rPr>
        <w:t xml:space="preserve">PRKCA</w:t>
      </w:r>
      <w:r>
        <w:t xml:space="preserve"> </w:t>
      </w:r>
      <w:r>
        <w:t xml:space="preserve">Protein kinase C alpha type; Calcium-activated, phospholipid- and diacylglycerol (DAG)- dependent serine/threonine-protein kinase that is involved in positive and negative regulation of cell proliferation, apoptosis, differentiation, migration and adhesion, tumorigenesis, cardiac hypertrophy, angiogenesis, platelet function and inflammation, by directly phosphorylating targets such as RAF1, BCL2, CSPG4, TNNT2/CTNT, or activating signaling cascade involving MAPK1/3 (ERK1/2) and RAP1GAP. [PMID: 10667577, PMID: 12430183]</w:t>
      </w:r>
    </w:p>
    <w:p>
      <w:pPr>
        <w:numPr>
          <w:ilvl w:val="0"/>
          <w:numId w:val="1004"/>
        </w:numPr>
        <w:pStyle w:val="Compact"/>
      </w:pPr>
      <w:r>
        <w:rPr>
          <w:bCs/>
          <w:b/>
        </w:rPr>
        <w:t xml:space="preserve">CDKN1A</w:t>
      </w:r>
      <w:r>
        <w:t xml:space="preserve"> </w:t>
      </w:r>
      <w:r>
        <w:t xml:space="preserve">Cyclin-dependent kinase inhibitor 1; May be involved in p53/TP53 mediated inhibition of cellular proliferation in response to DNA damage. Binds to and inhibits cyclin- dependent kinase activity, preventing phosphorylation of critical cyclin-dependent kinase substrates and blocking cell cycle progression. Functions in the nuclear localization and assembly of cyclin D-CDK4 complex and promotes its kinase activity towards RB1. At higher stoichiometric ratios, inhibits the kinase activity of the cyclin D- CDK4 complex. [PMID: 16226712, PMID: 29510343]</w:t>
      </w:r>
    </w:p>
    <w:p>
      <w:pPr>
        <w:numPr>
          <w:ilvl w:val="0"/>
          <w:numId w:val="1004"/>
        </w:numPr>
        <w:pStyle w:val="Compact"/>
      </w:pPr>
      <w:r>
        <w:rPr>
          <w:bCs/>
          <w:b/>
        </w:rPr>
        <w:t xml:space="preserve">ACTB</w:t>
      </w:r>
      <w:r>
        <w:t xml:space="preserve"> </w:t>
      </w:r>
      <w:r>
        <w:t xml:space="preserve">Actin, cytoplasmic 1, N-terminally processed; Actin is a highly conserved protein that polymerizes to produce filaments that form cross-linked networks in the cytoplasm of cells. Actin exists in both monomeric (G-actin) and polymeric (F-actin) forms, both forms playing key functions, such as cell motility and contraction. In addition to their role in the cytoplasmic cytoskeleton, G- and F-actin also localize in the nucleus, and regulate gene transcription and motility and repair of damaged DNA. [PMID: 16226712]</w:t>
      </w:r>
    </w:p>
    <w:p>
      <w:pPr>
        <w:numPr>
          <w:ilvl w:val="0"/>
          <w:numId w:val="1004"/>
        </w:numPr>
        <w:pStyle w:val="Compact"/>
      </w:pPr>
      <w:r>
        <w:rPr>
          <w:bCs/>
          <w:b/>
        </w:rPr>
        <w:t xml:space="preserve">PRKACA</w:t>
      </w:r>
      <w:r>
        <w:t xml:space="preserve"> </w:t>
      </w:r>
      <w:r>
        <w:t xml:space="preserve">cAMP-dependent protein kinase catalytic subunit alpha; Phosphorylates a large number of substrates in the cytoplasm and the nucleus. Regulates the abundance of compartmentalized pools of its regulatory subunits through phosphorylation of PJA2 which binds and ubiquitinates these subunits, leading to their subsequent proteolysis. Phosphorylates CDC25B, ABL1, NFKB1, CLDN3, PSMC5/RPT6, PJA2, RYR2, RORA and VASP. RORA is activated by phosphorylation. Required for glucose- mediated adipogenic differentiation increase and osteogenic differentiation inhibition from osteoblasts. [PMID: 10667577]</w:t>
      </w:r>
    </w:p>
    <w:p>
      <w:pPr>
        <w:numPr>
          <w:ilvl w:val="0"/>
          <w:numId w:val="1004"/>
        </w:numPr>
        <w:pStyle w:val="Compact"/>
      </w:pPr>
      <w:r>
        <w:rPr>
          <w:bCs/>
          <w:b/>
        </w:rPr>
        <w:t xml:space="preserve">PTPN4</w:t>
      </w:r>
      <w:r>
        <w:t xml:space="preserve"> </w:t>
      </w:r>
      <w:r>
        <w:t xml:space="preserve">Tyrosine-protein phosphatase non-receptor type 4; Phosphatase that plays a role in immunity, learning, synaptic plasticity or cell homeostasis. Regulates neuronal cell homeostasis by protecting neurons against apoptosis. Negatively regulates TLR4-induced interferon beta production by dephosphorylating adapter TICAM2 and inhibiting subsequent TRAM-TRIF interaction. Dephosphorylates also the immunoreceptor tyrosine-based activation motifs/ITAMs of the TCR zeta subunit and thereby negatively regulates TCR-mediated signaling pathway (By similarity). [PMID: 16226712]</w:t>
      </w:r>
    </w:p>
    <w:p>
      <w:pPr>
        <w:numPr>
          <w:ilvl w:val="0"/>
          <w:numId w:val="1004"/>
        </w:numPr>
        <w:pStyle w:val="Compact"/>
      </w:pPr>
      <w:r>
        <w:rPr>
          <w:bCs/>
          <w:b/>
        </w:rPr>
        <w:t xml:space="preserve">PSME2</w:t>
      </w:r>
      <w:r>
        <w:t xml:space="preserve"> </w:t>
      </w:r>
      <w:r>
        <w:t xml:space="preserve">Proteasome activator complex subunit 2; Implicated in immunoproteasome assembly and required for efficient antigen processing. The PA28 activator complex enhances the generation of class I binding peptides by altering the cleavage pattern of the proteasome. [PMID: 16226712]</w:t>
      </w:r>
    </w:p>
    <w:p>
      <w:pPr>
        <w:numPr>
          <w:ilvl w:val="0"/>
          <w:numId w:val="1004"/>
        </w:numPr>
        <w:pStyle w:val="Compact"/>
      </w:pPr>
      <w:r>
        <w:rPr>
          <w:bCs/>
          <w:b/>
        </w:rPr>
        <w:t xml:space="preserve">PSMD9</w:t>
      </w:r>
      <w:r>
        <w:t xml:space="preserve"> </w:t>
      </w:r>
      <w:r>
        <w:t xml:space="preserve">26S proteasome non-ATPase regulatory subunit 9; Acts as a chaperone during the assembly of the 26S proteasome, specifically of the base subcomplex of the PA700/19S regulatory complex (RC). During the base subcomplex assembly is part of an intermediate PSMD9:PSMC6:PSMC3 module, also known as modulator trimer complex; PSMD9 is released during the further base assembly process. [PMID: 16226712]</w:t>
      </w:r>
    </w:p>
    <w:p>
      <w:pPr>
        <w:numPr>
          <w:ilvl w:val="0"/>
          <w:numId w:val="1004"/>
        </w:numPr>
        <w:pStyle w:val="Compact"/>
      </w:pPr>
      <w:r>
        <w:rPr>
          <w:bCs/>
          <w:b/>
        </w:rPr>
        <w:t xml:space="preserve">PRPF4</w:t>
      </w:r>
      <w:r>
        <w:t xml:space="preserve"> </w:t>
      </w:r>
      <w:r>
        <w:t xml:space="preserve">U4/U6 small nuclear ribonucleoprotein Prp4; Plays role in pre-mRNA splicing as component of the U4/U6-U5 tri-snRNP complex that is involved in spliceosome assembly, and as component of the precatalytic spliceosome (spliceosome B complex). [PMID: 16226712]</w:t>
      </w:r>
    </w:p>
    <w:p>
      <w:pPr>
        <w:numPr>
          <w:ilvl w:val="0"/>
          <w:numId w:val="1004"/>
        </w:numPr>
        <w:pStyle w:val="Compact"/>
      </w:pPr>
      <w:r>
        <w:rPr>
          <w:bCs/>
          <w:b/>
        </w:rPr>
        <w:t xml:space="preserve">PRKDC</w:t>
      </w:r>
      <w:r>
        <w:t xml:space="preserve"> </w:t>
      </w:r>
      <w:r>
        <w:t xml:space="preserve">DNA-dependent protein kinase catalytic subunit; Serine/threonine-protein kinase that acts as a molecular sensor for DNA damage. Involved in DNA non-homologous end joining (NHEJ) required for double-strand break (DSB) repair and V(D)J recombination. Must be bound to DNA to express its catalytic properties. Promotes processing of hairpin DNA structures in V(D)J recombination by activation of the hairpin endonuclease artemis (DCLRE1C). The assembly of the DNA-PK complex at DNA ends is also required for the NHEJ ligation step. Required to protect and align broken ends of DNA. [PMID: 16226712]</w:t>
      </w:r>
    </w:p>
    <w:p>
      <w:pPr>
        <w:numPr>
          <w:ilvl w:val="0"/>
          <w:numId w:val="1004"/>
        </w:numPr>
        <w:pStyle w:val="Compact"/>
      </w:pPr>
      <w:r>
        <w:rPr>
          <w:bCs/>
          <w:b/>
        </w:rPr>
        <w:t xml:space="preserve">PRKCH</w:t>
      </w:r>
      <w:r>
        <w:t xml:space="preserve"> </w:t>
      </w:r>
      <w:r>
        <w:t xml:space="preserve">Protein kinase C eta type; Calcium-independent, phospholipid- and diacylglycerol (DAG)- dependent serine/threonine-protein kinase that is involved in the regulation of cell differentiation in keratinocytes and pre-B cell receptor, mediates regulation of epithelial tight junction integrity and foam cell formation, and is required for glioblastoma proliferation and apoptosis prevention in MCF-7 cells. [PMID: 16226712]</w:t>
      </w:r>
    </w:p>
    <w:p>
      <w:pPr>
        <w:numPr>
          <w:ilvl w:val="0"/>
          <w:numId w:val="1004"/>
        </w:numPr>
        <w:pStyle w:val="Compact"/>
      </w:pPr>
      <w:r>
        <w:rPr>
          <w:bCs/>
          <w:b/>
        </w:rPr>
        <w:t xml:space="preserve">POLD1</w:t>
      </w:r>
      <w:r>
        <w:t xml:space="preserve"> </w:t>
      </w:r>
      <w:r>
        <w:t xml:space="preserve">DNA polymerase delta catalytic subunit; As the catalytic component of the trimeric (Pol-delta3 complex) and tetrameric DNA polymerase delta complexes (Pol-delta4 complex), plays a crucial role in high fidelity genome replication, including in lagging strand synthesis, and repair. Exhibits both DNA polymerase and 3’- to 5’-exonuclease activities. Requires the presence of accessory proteins POLD2, POLD3 and POLD4 for full activity. Depending upon the absence (Pol-delta3) or the presence of POLD4 (Pol-delta4), displays differences in catalytic activity. [PMID: 16226712]</w:t>
      </w:r>
    </w:p>
    <w:p>
      <w:pPr>
        <w:numPr>
          <w:ilvl w:val="0"/>
          <w:numId w:val="1004"/>
        </w:numPr>
        <w:pStyle w:val="Compact"/>
      </w:pPr>
      <w:r>
        <w:rPr>
          <w:bCs/>
          <w:b/>
        </w:rPr>
        <w:t xml:space="preserve">RPLP1</w:t>
      </w:r>
      <w:r>
        <w:t xml:space="preserve"> </w:t>
      </w:r>
      <w:r>
        <w:t xml:space="preserve">60S acidic ribosomal protein P1; Plays an important role in the elongation step of protein synthesis; Belongs to the eukaryotic ribosomal protein P1/P2 family. [PMID: 16226712]</w:t>
      </w:r>
    </w:p>
    <w:p>
      <w:pPr>
        <w:numPr>
          <w:ilvl w:val="0"/>
          <w:numId w:val="1004"/>
        </w:numPr>
        <w:pStyle w:val="Compact"/>
      </w:pPr>
      <w:r>
        <w:rPr>
          <w:bCs/>
          <w:b/>
        </w:rPr>
        <w:t xml:space="preserve">PLEKHA4</w:t>
      </w:r>
      <w:r>
        <w:t xml:space="preserve"> </w:t>
      </w:r>
      <w:r>
        <w:t xml:space="preserve">Pleckstrin homology domain-containing family A member 4; Binds specifically to phosphatidylinositol 3-phosphate (PtdIns3P), but not to other phosphoinositides. [PMID: 31091453]</w:t>
      </w:r>
    </w:p>
    <w:p>
      <w:pPr>
        <w:numPr>
          <w:ilvl w:val="0"/>
          <w:numId w:val="1004"/>
        </w:numPr>
        <w:pStyle w:val="Compact"/>
      </w:pPr>
      <w:r>
        <w:rPr>
          <w:bCs/>
          <w:b/>
        </w:rPr>
        <w:t xml:space="preserve">PKM</w:t>
      </w:r>
      <w:r>
        <w:t xml:space="preserve"> </w:t>
      </w:r>
      <w:r>
        <w:t xml:space="preserve">Pyruvate kinase PKM; Glycolytic enzyme that catalyzes the transfer of a phosphoryl group from phosphoenolpyruvate (PEP) to ADP, generating ATP. Stimulates POU5F1-mediated transcriptional activation. Plays a general role in caspase independent cell death of tumor cells. The ratio between the highly active tetrameric form and nearly inactive dimeric form determines whether glucose carbons are channeled to biosynthetic processes or used for glycolytic ATP production. [PMID: 16226712]</w:t>
      </w:r>
    </w:p>
    <w:p>
      <w:pPr>
        <w:numPr>
          <w:ilvl w:val="0"/>
          <w:numId w:val="1004"/>
        </w:numPr>
        <w:pStyle w:val="Compact"/>
      </w:pPr>
      <w:r>
        <w:rPr>
          <w:bCs/>
          <w:b/>
        </w:rPr>
        <w:t xml:space="preserve">PHB</w:t>
      </w:r>
      <w:r>
        <w:t xml:space="preserve"> </w:t>
      </w:r>
      <w:r>
        <w:t xml:space="preserve">Prohibitin; Prohibitin inhibits DNA synthesis. It has a role in regulating proliferation. As yet it is unclear if the protein or the mRNA exhibits this effect. May play a role in regulating mitochondrial respiration activity and in aging. [PMID: 16226712]</w:t>
      </w:r>
    </w:p>
    <w:p>
      <w:pPr>
        <w:numPr>
          <w:ilvl w:val="0"/>
          <w:numId w:val="1004"/>
        </w:numPr>
        <w:pStyle w:val="Compact"/>
      </w:pPr>
      <w:r>
        <w:rPr>
          <w:bCs/>
          <w:b/>
        </w:rPr>
        <w:t xml:space="preserve">PABPC3</w:t>
      </w:r>
      <w:r>
        <w:t xml:space="preserve"> </w:t>
      </w:r>
      <w:r>
        <w:t xml:space="preserve">Polyadenylate-binding protein 3; Binds the poly(A) tail of mRNA. May be involved in cytoplasmic regulatory processes of mRNA metabolism. Binds poly(A) with a slightly lower affinity as compared to PABPC1. [PMID: 16226712]</w:t>
      </w:r>
    </w:p>
    <w:p>
      <w:pPr>
        <w:numPr>
          <w:ilvl w:val="0"/>
          <w:numId w:val="1004"/>
        </w:numPr>
        <w:pStyle w:val="Compact"/>
      </w:pPr>
      <w:r>
        <w:rPr>
          <w:bCs/>
          <w:b/>
        </w:rPr>
        <w:t xml:space="preserve">ORC1</w:t>
      </w:r>
      <w:r>
        <w:t xml:space="preserve"> </w:t>
      </w:r>
      <w:r>
        <w:t xml:space="preserve">Origin recognition complex subunit 1; Component of the origin recognition complex (ORC) that binds origins of replication. DNA-binding is ATP-dependent. The DNA sequences that define origins of replication have not been identified yet. ORC is required to assemble the pre-replication complex necessary to initiate DNA replication; Belongs to the ORC1 family. [PMID: 16226712]</w:t>
      </w:r>
    </w:p>
    <w:p>
      <w:pPr>
        <w:numPr>
          <w:ilvl w:val="0"/>
          <w:numId w:val="1004"/>
        </w:numPr>
        <w:pStyle w:val="Compact"/>
      </w:pPr>
      <w:r>
        <w:rPr>
          <w:bCs/>
          <w:b/>
        </w:rPr>
        <w:t xml:space="preserve">NCL</w:t>
      </w:r>
      <w:r>
        <w:t xml:space="preserve"> </w:t>
      </w:r>
      <w:r>
        <w:t xml:space="preserve">Nucleolin; Nucleolin is the major nucleolar protein of growing eukaryotic cells. It is found associated with intranucleolar chromatin and pre-ribosomal particles. It induces chromatin decondensation by binding to histone H1. It is thought to play a role in pre-rRNA transcription and ribosome assembly. May play a role in the process of transcriptional elongation. Binds RNA oligonucleotides with 5’-UUAGGG- 3’ repeats more tightly than the telomeric single-stranded DNA 5’- TTAGGG-3’ repeats. [PMID: 16226712]</w:t>
      </w:r>
    </w:p>
    <w:p>
      <w:pPr>
        <w:numPr>
          <w:ilvl w:val="0"/>
          <w:numId w:val="1004"/>
        </w:numPr>
        <w:pStyle w:val="Compact"/>
      </w:pPr>
      <w:r>
        <w:rPr>
          <w:bCs/>
          <w:b/>
        </w:rPr>
        <w:t xml:space="preserve">RNF8</w:t>
      </w:r>
      <w:r>
        <w:t xml:space="preserve"> </w:t>
      </w:r>
      <w:r>
        <w:t xml:space="preserve">E3 ubiquitin-protein ligase RNF8; E3 ubiquitin-protein ligase that plays a key role in DNA damage signaling via 2 distinct roles: by mediating the</w:t>
      </w:r>
      <w:r>
        <w:t xml:space="preserve"> </w:t>
      </w:r>
      <w:r>
        <w:t xml:space="preserve">‘</w:t>
      </w:r>
      <w:r>
        <w:t xml:space="preserve">Lys-63</w:t>
      </w:r>
      <w:r>
        <w:t xml:space="preserve">’</w:t>
      </w:r>
      <w:r>
        <w:t xml:space="preserve">-linked ubiquitination of histones H2A and H2AX and promoting the recruitment of DNA repair proteins at double-strand breaks (DSBs) sites, and by catalyzing</w:t>
      </w:r>
      <w:r>
        <w:t xml:space="preserve"> </w:t>
      </w:r>
      <w:r>
        <w:t xml:space="preserve">‘</w:t>
      </w:r>
      <w:r>
        <w:t xml:space="preserve">Lys-48</w:t>
      </w:r>
      <w:r>
        <w:t xml:space="preserve">’</w:t>
      </w:r>
      <w:r>
        <w:t xml:space="preserve">-linked ubiquitination to remove target proteins from DNA damage sites. [PMID: 16226712]</w:t>
      </w:r>
    </w:p>
    <w:p>
      <w:pPr>
        <w:numPr>
          <w:ilvl w:val="0"/>
          <w:numId w:val="1004"/>
        </w:numPr>
        <w:pStyle w:val="Compact"/>
      </w:pPr>
      <w:r>
        <w:rPr>
          <w:bCs/>
          <w:b/>
        </w:rPr>
        <w:t xml:space="preserve">SET</w:t>
      </w:r>
      <w:r>
        <w:t xml:space="preserve"> </w:t>
      </w:r>
      <w:r>
        <w:t xml:space="preserve">Protein SET; Multitasking protein, involved in apoptosis, transcription, nucleosome assembly and histone chaperoning. Isoform 2 anti-apoptotic activity is mediated by inhibition of the GZMA-activated DNase, NME1. In the course of cytotoxic T-lymphocyte (CTL)-induced apoptosis, GZMA cleaves SET, disrupting its binding to NME1 and releasing NME1 inhibition. Isoform 1 and isoform 2 are potent inhibitors of protein phosphatase 2A. [PMID: 16226712]</w:t>
      </w:r>
    </w:p>
    <w:p>
      <w:pPr>
        <w:numPr>
          <w:ilvl w:val="0"/>
          <w:numId w:val="1004"/>
        </w:numPr>
        <w:pStyle w:val="Compact"/>
      </w:pPr>
      <w:r>
        <w:rPr>
          <w:bCs/>
          <w:b/>
        </w:rPr>
        <w:t xml:space="preserve">RPS15A</w:t>
      </w:r>
      <w:r>
        <w:t xml:space="preserve"> </w:t>
      </w:r>
      <w:r>
        <w:t xml:space="preserve">40S ribosomal protein S15a; Structural component of the ribosome. Required for proper erythropoiesis. [PMID: 16226712]</w:t>
      </w:r>
    </w:p>
    <w:p>
      <w:pPr>
        <w:numPr>
          <w:ilvl w:val="0"/>
          <w:numId w:val="1004"/>
        </w:numPr>
        <w:pStyle w:val="Compact"/>
      </w:pPr>
      <w:r>
        <w:rPr>
          <w:bCs/>
          <w:b/>
        </w:rPr>
        <w:t xml:space="preserve">TUBB4B</w:t>
      </w:r>
      <w:r>
        <w:t xml:space="preserve"> </w:t>
      </w:r>
      <w:r>
        <w:t xml:space="preserve">Tubulin beta-4B chain; Tubulin is the major constituent of microtubules. It binds two moles of GTP, one at an exchangeable site on the beta chain and one at a non-exchangeable site on the alpha chain; Belongs to the tubulin family. [PMID: 16226712]</w:t>
      </w:r>
    </w:p>
    <w:p>
      <w:pPr>
        <w:numPr>
          <w:ilvl w:val="0"/>
          <w:numId w:val="1004"/>
        </w:numPr>
        <w:pStyle w:val="Compact"/>
      </w:pPr>
      <w:r>
        <w:rPr>
          <w:bCs/>
          <w:b/>
        </w:rPr>
        <w:t xml:space="preserve">XRCC6</w:t>
      </w:r>
      <w:r>
        <w:t xml:space="preserve"> </w:t>
      </w:r>
      <w:r>
        <w:t xml:space="preserve">X-ray repair cross-complementing protein 6; Single-stranded DNA-dependent ATP-dependent helicase. Has a role in chromosome translocation. The DNA helicase II complex binds preferentially to fork-like ends of double-stranded DNA in a cell cycle-dependent manner. It works in the 3’-5’ direction. Binding to DNA may be mediated by XRCC6. Involved in DNA non-homologous end joining (NHEJ) required for double-strand break repair and V(D)J recombination. [PMID: 16226712]</w:t>
      </w:r>
    </w:p>
    <w:p>
      <w:pPr>
        <w:numPr>
          <w:ilvl w:val="0"/>
          <w:numId w:val="1004"/>
        </w:numPr>
        <w:pStyle w:val="Compact"/>
      </w:pPr>
      <w:r>
        <w:rPr>
          <w:bCs/>
          <w:b/>
        </w:rPr>
        <w:t xml:space="preserve">WNT9B</w:t>
      </w:r>
      <w:r>
        <w:t xml:space="preserve"> </w:t>
      </w:r>
      <w:r>
        <w:t xml:space="preserve">Protein Wnt-9b; Ligand for members of the frizzled family of seven transmembrane receptors (Probable). Functions in the canonical Wnt/beta-catenin signaling pathway. Required for normal embryonic kidney development, and for normal development of the urogenital tract, including uterus and part of the oviduct and the upper vagina in females, and epididymis and vas deferens in males. Activates a signaling cascade in the metanephric mesenchyme that induces tubulogenesis. Acts upstream of WNT4 in the signaling pathways that mediate development of kidney tubules and the Muellerian ducts. [PMID: 16226712]</w:t>
      </w:r>
    </w:p>
    <w:p>
      <w:pPr>
        <w:numPr>
          <w:ilvl w:val="0"/>
          <w:numId w:val="1004"/>
        </w:numPr>
        <w:pStyle w:val="Compact"/>
      </w:pPr>
      <w:r>
        <w:rPr>
          <w:bCs/>
          <w:b/>
        </w:rPr>
        <w:t xml:space="preserve">VIM</w:t>
      </w:r>
      <w:r>
        <w:t xml:space="preserve"> </w:t>
      </w:r>
      <w:r>
        <w:t xml:space="preserve">Vimentin; Vimentins are class-III intermediate filaments found in various non-epithelial cells, especially mesenchymal cells. Vimentin is attached to the nucleus, endoplasmic reticulum, and mitochondria, either laterally or terminally. [PMID: 16226712]</w:t>
      </w:r>
    </w:p>
    <w:p>
      <w:pPr>
        <w:numPr>
          <w:ilvl w:val="0"/>
          <w:numId w:val="1004"/>
        </w:numPr>
        <w:pStyle w:val="Compact"/>
      </w:pPr>
      <w:r>
        <w:rPr>
          <w:bCs/>
          <w:b/>
        </w:rPr>
        <w:t xml:space="preserve">VCP</w:t>
      </w:r>
      <w:r>
        <w:t xml:space="preserve"> </w:t>
      </w:r>
      <w:r>
        <w:t xml:space="preserve">Transitional endoplasmic reticulum ATPase; Necessary for the fragmentation of Golgi stacks during mitosis and for their reassembly after mitosis. Involved in the formation of the transitional endoplasmic reticulum (tER). The transfer of membranes from the endoplasmic reticulum to the Golgi apparatus occurs via 50-70 nm transition vesicles which derive from part-rough, part-smooth transitional elements of the endoplasmic reticulum (tER). Vesicle budding from the tER is an ATP-dependent process. [PMID: 29540532]</w:t>
      </w:r>
    </w:p>
    <w:p>
      <w:pPr>
        <w:numPr>
          <w:ilvl w:val="0"/>
          <w:numId w:val="1004"/>
        </w:numPr>
        <w:pStyle w:val="Compact"/>
      </w:pPr>
      <w:r>
        <w:rPr>
          <w:bCs/>
          <w:b/>
        </w:rPr>
        <w:t xml:space="preserve">USP19</w:t>
      </w:r>
      <w:r>
        <w:t xml:space="preserve"> </w:t>
      </w:r>
      <w:r>
        <w:t xml:space="preserve">Ubiquitin carboxyl-terminal hydrolase 19; Deubiquitinating enzyme that regulates the degradation of various proteins. Deubiquitinates and prevents proteasomal degradation of RNF123 which in turn stimulates CDKN1B ubiquitin-dependent degradation thereby playing a role in cell proliferation. Involved in decreased protein synthesis in atrophying skeletal muscle. Modulates transcription of major myofibrillar proteins. Also involved in turnover of endoplasmic-reticulum-associated degradation (ERAD) substrates. [PMID: 16226712]</w:t>
      </w:r>
    </w:p>
    <w:p>
      <w:pPr>
        <w:numPr>
          <w:ilvl w:val="0"/>
          <w:numId w:val="1004"/>
        </w:numPr>
        <w:pStyle w:val="Compact"/>
      </w:pPr>
      <w:r>
        <w:rPr>
          <w:bCs/>
          <w:b/>
        </w:rPr>
        <w:t xml:space="preserve">UBB</w:t>
      </w:r>
      <w:r>
        <w:t xml:space="preserve"> </w:t>
      </w:r>
      <w:r>
        <w:t xml:space="preserve">Polyubiquitin-B;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16226712]</w:t>
      </w:r>
    </w:p>
    <w:p>
      <w:pPr>
        <w:numPr>
          <w:ilvl w:val="0"/>
          <w:numId w:val="1004"/>
        </w:numPr>
        <w:pStyle w:val="Compact"/>
      </w:pPr>
      <w:r>
        <w:rPr>
          <w:bCs/>
          <w:b/>
        </w:rPr>
        <w:t xml:space="preserve">UBA1</w:t>
      </w:r>
      <w:r>
        <w:t xml:space="preserve"> </w:t>
      </w:r>
      <w:r>
        <w:t xml:space="preserve">Ubiquitin-like modifier-activating enzyme 1; Catalyzes the first step in ubiquitin conjugation to mark cellular proteins for degradation through the ubiquitin-proteasome system. Activates ubiquitin by first adenylating its C-terminal glycine residue with ATP, and thereafter linking this residue to the side chain of a cysteine residue in E1, yielding a ubiquitin-E1 thioester and free AMP. Essential for the formation of radiation-induced foci, timely DNA repair and for response to replication stress. Promotes the recruitment of TP53BP1 and BRCA1 at DNA damage sites. [PMID: 8573590]</w:t>
      </w:r>
    </w:p>
    <w:p>
      <w:pPr>
        <w:numPr>
          <w:ilvl w:val="0"/>
          <w:numId w:val="1004"/>
        </w:numPr>
        <w:pStyle w:val="Compact"/>
      </w:pPr>
      <w:r>
        <w:rPr>
          <w:bCs/>
          <w:b/>
        </w:rPr>
        <w:t xml:space="preserve">TUBA1C</w:t>
      </w:r>
      <w:r>
        <w:t xml:space="preserve"> </w:t>
      </w:r>
      <w:r>
        <w:t xml:space="preserve">Detyrosinated tubulin alpha-1C chain; Tubulin is the major constituent of microtubules. It binds two moles of GTP, one at an exchangeable site on the beta chain and one at a non-exchangeable site on the alpha chain; Belongs to the tubulin family. [PMID: 16226712]</w:t>
      </w:r>
    </w:p>
    <w:p>
      <w:pPr>
        <w:numPr>
          <w:ilvl w:val="0"/>
          <w:numId w:val="1004"/>
        </w:numPr>
        <w:pStyle w:val="Compact"/>
      </w:pPr>
      <w:r>
        <w:rPr>
          <w:bCs/>
          <w:b/>
        </w:rPr>
        <w:t xml:space="preserve">MSH2</w:t>
      </w:r>
      <w:r>
        <w:t xml:space="preserve"> </w:t>
      </w:r>
      <w:r>
        <w:t xml:space="preserve">DNA mismatch repair protein Msh2; Component of the post-replicative DNA mismatch repair system (MMR). Forms two different heterodimers: MutS alpha (MSH2-MSH6 heterodimer) and MutS beta (MSH2-MSH3 heterodimer) which binds to DNA mismatches thereby initiating DNA repair. When bound, heterodimers bend the DNA helix and shields approximately 20 base pairs. MutS alpha recognizes single base mismatches and dinucleotide insertion-deletion loops (IDL) in the DNA. MutS beta recognizes larger insertion-deletion loops up to 13 nucleotides long. [PMID: 16226712]</w:t>
      </w:r>
    </w:p>
    <w:p>
      <w:pPr>
        <w:numPr>
          <w:ilvl w:val="0"/>
          <w:numId w:val="1004"/>
        </w:numPr>
        <w:pStyle w:val="Compact"/>
      </w:pPr>
      <w:r>
        <w:rPr>
          <w:bCs/>
          <w:b/>
        </w:rPr>
        <w:t xml:space="preserve">TTPA</w:t>
      </w:r>
      <w:r>
        <w:t xml:space="preserve"> </w:t>
      </w:r>
      <w:r>
        <w:t xml:space="preserve">Alpha-tocopherol transfer protein; Binds alpha-tocopherol, enhances its transfer between separate membranes, and stimulates its release from liver cells. Binds both phosphatidylinol 3,4-bisphosphate and phosphatidylinol 4,5-bisphosphate; the resulting conformation change is important for the release of the bound alpha-tocopherol (By similarity). [PMID: 16226712]</w:t>
      </w:r>
    </w:p>
    <w:p>
      <w:pPr>
        <w:numPr>
          <w:ilvl w:val="0"/>
          <w:numId w:val="1004"/>
        </w:numPr>
        <w:pStyle w:val="Compact"/>
      </w:pPr>
      <w:r>
        <w:rPr>
          <w:bCs/>
          <w:b/>
        </w:rPr>
        <w:t xml:space="preserve">TOP1</w:t>
      </w:r>
      <w:r>
        <w:t xml:space="preserve"> </w:t>
      </w:r>
      <w:r>
        <w:t xml:space="preserve">DNA topoisomerase 1; Releases the supercoiling and torsional tension of DNA introduced during the DNA replication and transcription by transiently cleaving and rejoining one strand of the DNA duplex. Introduces a single-strand break via transesterification at a target site in duplex DNA. The scissile phosphodiester is attacked by the catalytic tyrosine of the enzyme, resulting in the formation of a DNA-(3’-phosphotyrosyl)- enzyme intermediate and the expulsion of a 5’-OH DNA strand. [PMID: 16226712]</w:t>
      </w:r>
    </w:p>
    <w:p>
      <w:pPr>
        <w:numPr>
          <w:ilvl w:val="0"/>
          <w:numId w:val="1004"/>
        </w:numPr>
        <w:pStyle w:val="Compact"/>
      </w:pPr>
      <w:r>
        <w:rPr>
          <w:bCs/>
          <w:b/>
        </w:rPr>
        <w:t xml:space="preserve">SSRP1</w:t>
      </w:r>
      <w:r>
        <w:t xml:space="preserve"> </w:t>
      </w:r>
      <w:r>
        <w:t xml:space="preserve">FACT complex subunit SSRP1; Component of the FACT complex, a general chromatin factor that acts to reorganize nucleosomes. The FACT complex is involved in multiple processes that require DNA as a template such as mRNA elongation, DNA replication and DNA repair. During transcription elongation the FACT complex acts as a histone chaperone that both destabilizes and restores nucleosomal structure. [PMID: 16226712]</w:t>
      </w:r>
    </w:p>
    <w:p>
      <w:pPr>
        <w:numPr>
          <w:ilvl w:val="0"/>
          <w:numId w:val="1004"/>
        </w:numPr>
        <w:pStyle w:val="Compact"/>
      </w:pPr>
      <w:r>
        <w:rPr>
          <w:bCs/>
          <w:b/>
        </w:rPr>
        <w:t xml:space="preserve">SRP9</w:t>
      </w:r>
      <w:r>
        <w:t xml:space="preserve"> </w:t>
      </w:r>
      <w:r>
        <w:t xml:space="preserve">Signal recognition particle 9 kDa protein; Signal-recognition-particle assembly has a crucial role in targeting secretory proteins to the rough endoplasmic reticulum membrane. SRP9 together with SRP14 and the Alu portion of the SRP RNA, constitutes the elongation arrest domain of SRP. The complex of SRP9 and SRP14 is required for SRP RNA binding. [PMID: 16226712]</w:t>
      </w:r>
    </w:p>
    <w:p>
      <w:pPr>
        <w:numPr>
          <w:ilvl w:val="0"/>
          <w:numId w:val="1004"/>
        </w:numPr>
        <w:pStyle w:val="Compact"/>
      </w:pPr>
      <w:r>
        <w:rPr>
          <w:bCs/>
          <w:b/>
        </w:rPr>
        <w:t xml:space="preserve">SMC1A</w:t>
      </w:r>
      <w:r>
        <w:t xml:space="preserve"> </w:t>
      </w:r>
      <w:r>
        <w:t xml:space="preserve">Structural maintenance of chromosomes protein 1A; Involved in chromosome cohesion during cell cycle and in DNA repair. Central component of cohesin complex. The cohesin complex is required for the cohesion of sister chromatids after DNA replication. The cohesin complex apparently forms a large proteinaceous ring within which sister chromatids can be trapped. At anaphase, the complex is cleaved and dissociates from chromatin, allowing sister chromatids to segregate. The cohesin complex may also play a role in spindle pole assembly during mitosis. [PMID: 16226712]</w:t>
      </w:r>
    </w:p>
    <w:p>
      <w:pPr>
        <w:numPr>
          <w:ilvl w:val="0"/>
          <w:numId w:val="1004"/>
        </w:numPr>
        <w:pStyle w:val="Compact"/>
      </w:pPr>
      <w:r>
        <w:rPr>
          <w:bCs/>
          <w:b/>
        </w:rPr>
        <w:t xml:space="preserve">SLC25A6</w:t>
      </w:r>
      <w:r>
        <w:t xml:space="preserve"> </w:t>
      </w:r>
      <w:r>
        <w:t xml:space="preserve">ADP/ATP translocase 3, N-terminally processed; Catalyzes the exchange of cytoplasmic ADP with mitochondrial ATP across the mitochondrial inner membrane. May participate in the formation of the permeability transition pore complex (PTPC) responsible for the release of mitochondrial products that triggers apoptosis. [PMID: 16226712]</w:t>
      </w:r>
    </w:p>
    <w:p>
      <w:pPr>
        <w:numPr>
          <w:ilvl w:val="0"/>
          <w:numId w:val="1004"/>
        </w:numPr>
        <w:pStyle w:val="Compact"/>
      </w:pPr>
      <w:r>
        <w:rPr>
          <w:bCs/>
          <w:b/>
        </w:rPr>
        <w:t xml:space="preserve">SLC25A4</w:t>
      </w:r>
      <w:r>
        <w:t xml:space="preserve"> </w:t>
      </w:r>
      <w:r>
        <w:t xml:space="preserve">ADP/ATP translocase 1; Involved in mitochondrial ADP/ATP transport. Catalyzes the exchange of cytoplasmic ADP with mitochondrial ATP across the mitochondrial inner membrane. [PMID: 16226712]</w:t>
      </w:r>
    </w:p>
    <w:p>
      <w:pPr>
        <w:numPr>
          <w:ilvl w:val="0"/>
          <w:numId w:val="1004"/>
        </w:numPr>
        <w:pStyle w:val="Compact"/>
      </w:pPr>
      <w:r>
        <w:rPr>
          <w:bCs/>
          <w:b/>
        </w:rPr>
        <w:t xml:space="preserve">MYO7A</w:t>
      </w:r>
      <w:r>
        <w:t xml:space="preserve"> </w:t>
      </w:r>
      <w:r>
        <w:t xml:space="preserve">Unconventional myosin-VIIa; Myosins are actin-based motor molecules with ATPase activity. Unconventional myosins serve in intracellular movements. Their highly divergent tails bind to membranous compartments, which are then moved relative to actin filaments. In the retina, plays an important role in the renewal of the outer photoreceptor disks. Plays an important role in the distribution and migration of retinal pigment epithelial (RPE) melanosomes and phagosomes, and in the regulation of opsin transport in retinal photoreceptors. [PMID: 16226712]</w:t>
      </w:r>
    </w:p>
    <w:p>
      <w:pPr>
        <w:numPr>
          <w:ilvl w:val="0"/>
          <w:numId w:val="1004"/>
        </w:numPr>
        <w:pStyle w:val="Compact"/>
      </w:pPr>
      <w:r>
        <w:rPr>
          <w:bCs/>
          <w:b/>
        </w:rPr>
        <w:t xml:space="preserve">MCM3</w:t>
      </w:r>
      <w:r>
        <w:t xml:space="preserve"> </w:t>
      </w:r>
      <w:r>
        <w:t xml:space="preserve">DNA replication licensing factor MCM3;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16226712]</w:t>
      </w:r>
    </w:p>
    <w:p>
      <w:pPr>
        <w:numPr>
          <w:ilvl w:val="0"/>
          <w:numId w:val="1004"/>
        </w:numPr>
        <w:pStyle w:val="Compact"/>
      </w:pPr>
      <w:r>
        <w:rPr>
          <w:bCs/>
          <w:b/>
        </w:rPr>
        <w:t xml:space="preserve">ANP32E</w:t>
      </w:r>
      <w:r>
        <w:t xml:space="preserve"> </w:t>
      </w:r>
      <w:r>
        <w:t xml:space="preserve">Acidic leucine-rich nuclear phosphoprotein 32 family member E; Histone chaperone that specifically mediates the genome-wide removal of histone H2A. Z/H2AZ1 from the nucleosome: removes H2A. Z/H2AZ1 from its normal sites of deposition, especially from enhancer and insulator regions. Not involved in deposition of H2A. Z/H2AZ1 in the nucleosome. May stabilize the evicted H2A. Z/H2AZ1-H2B dimer, thus shifting the equilibrium towards dissociation and the off-chromatin state. Inhibits activity of protein phosphatase 2A (PP2A). Does not inhibit protein phosphatase 1. [PMID: 16226712]</w:t>
      </w:r>
    </w:p>
    <w:p>
      <w:pPr>
        <w:numPr>
          <w:ilvl w:val="0"/>
          <w:numId w:val="1004"/>
        </w:numPr>
        <w:pStyle w:val="Compact"/>
      </w:pPr>
      <w:r>
        <w:rPr>
          <w:bCs/>
          <w:b/>
        </w:rPr>
        <w:t xml:space="preserve">CREBBP</w:t>
      </w:r>
      <w:r>
        <w:t xml:space="preserve"> </w:t>
      </w:r>
      <w:r>
        <w:t xml:space="preserve">CREB-binding protein; Acetylates histones, giving a specific tag for transcriptional activation. Also acetylates non- histone proteins, like DDX21, FBL, IRF2, MAFG, NCOA3, POLR1E/PAF53 and FOXO1. Binds specifically to phosphorylated CREB and enhances its transcriptional activity toward cAMP-responsive genes. Acts as a coactivator of ALX1. Acts as a circadian transcriptional coactivator which enhances the activity of the circadian transcriptional activators: NPAS2-ARNTL/BMAL1 and CLOCK-ARNTL/BMAL1 heterodimers. [PMID: 11564893]</w:t>
      </w:r>
    </w:p>
    <w:p>
      <w:pPr>
        <w:numPr>
          <w:ilvl w:val="0"/>
          <w:numId w:val="1004"/>
        </w:numPr>
        <w:pStyle w:val="Compact"/>
      </w:pPr>
      <w:r>
        <w:rPr>
          <w:bCs/>
          <w:b/>
        </w:rPr>
        <w:t xml:space="preserve">EEF1A2</w:t>
      </w:r>
      <w:r>
        <w:t xml:space="preserve"> </w:t>
      </w:r>
      <w:r>
        <w:t xml:space="preserve">Elongation factor 1-alpha 2; This protein promotes the GTP-dependent binding of aminoacyl- tRNA to the A-site of ribosomes during protein biosynthesis; Belongs to the TRAFAC class translation factor GTPase superfamily. Classic translation factor GTPase family. EF-Tu/EF-1A subfamily. [PMID: 16226712]</w:t>
      </w:r>
    </w:p>
    <w:p>
      <w:pPr>
        <w:numPr>
          <w:ilvl w:val="0"/>
          <w:numId w:val="1004"/>
        </w:numPr>
        <w:pStyle w:val="Compact"/>
      </w:pPr>
      <w:r>
        <w:rPr>
          <w:bCs/>
          <w:b/>
        </w:rPr>
        <w:t xml:space="preserve">EEF1A1</w:t>
      </w:r>
      <w:r>
        <w:t xml:space="preserve"> </w:t>
      </w:r>
      <w:r>
        <w:t xml:space="preserve">Elongation factor 1-alpha 1; This protein promotes the GTP-dependent binding of aminoacyl- tRNA to the A-site of ribosomes during protein biosynthesis. With PARP1 and TXK, forms a complex that acts as a T helper 1 (Th1) cell-specific transcription factor and binds the promoter of IFN-gamma to directly regulate its transcription, and is thus involved importantly in Th1 cytokine production; Belongs to the TRAFAC class translation factor GTPase superfamily. Classic translation factor GTPase family. EF-Tu/EF-1A subfamily. [PMID: 16226712]</w:t>
      </w:r>
    </w:p>
    <w:p>
      <w:pPr>
        <w:numPr>
          <w:ilvl w:val="0"/>
          <w:numId w:val="1004"/>
        </w:numPr>
        <w:pStyle w:val="Compact"/>
      </w:pPr>
      <w:r>
        <w:rPr>
          <w:bCs/>
          <w:b/>
        </w:rPr>
        <w:t xml:space="preserve">DTL</w:t>
      </w:r>
      <w:r>
        <w:t xml:space="preserve"> </w:t>
      </w:r>
      <w:r>
        <w:t xml:space="preserve">Denticleless protein homolog; Substrate-specific adapter of a DCX (DDB1-CUL4-X-box) E3 ubiquitin-protein ligase complex required for cell cycle control, DNA damage response and translesion DNA synthesis. The DCX(DTL) complex, also named CRL4(CDT2) complex, mediates the polyubiquitination and subsequent degradation of CDT1, CDKN1A/p21(CIP1), FBH1, KMT5A and SDE2. CDT1 degradation in response to DNA damage is necessary to ensure proper cell cycle regulation of DNA replication. [PMID: 29510343]</w:t>
      </w:r>
    </w:p>
    <w:p>
      <w:pPr>
        <w:numPr>
          <w:ilvl w:val="0"/>
          <w:numId w:val="1004"/>
        </w:numPr>
        <w:pStyle w:val="Compact"/>
      </w:pPr>
      <w:r>
        <w:rPr>
          <w:bCs/>
          <w:b/>
        </w:rPr>
        <w:t xml:space="preserve">DDX5</w:t>
      </w:r>
      <w:r>
        <w:t xml:space="preserve"> </w:t>
      </w:r>
      <w:r>
        <w:t xml:space="preserve">Probable ATP-dependent RNA helicase DDX5; Involved in the alternative regulation of pre-mRNA splicing; its RNA helicase activity is necessary for increasing tau exon 10 inclusion and occurs in a RBM4-dependent manner. Binds to the tau pre- mRNA in the stem-loop region downstream of exon 10. The rate of ATP hydrolysis is highly stimulated by single-stranded RNA. Involved in transcriptional regulation; the function is independent of the RNA helicase activity. Transcriptional coactivator for androgen receptor AR but probably not ESR1. [PMID: 16226712]</w:t>
      </w:r>
    </w:p>
    <w:p>
      <w:pPr>
        <w:numPr>
          <w:ilvl w:val="0"/>
          <w:numId w:val="1004"/>
        </w:numPr>
        <w:pStyle w:val="Compact"/>
      </w:pPr>
      <w:r>
        <w:rPr>
          <w:bCs/>
          <w:b/>
        </w:rPr>
        <w:t xml:space="preserve">DDX24</w:t>
      </w:r>
      <w:r>
        <w:t xml:space="preserve"> </w:t>
      </w:r>
      <w:r>
        <w:t xml:space="preserve">ATP-dependent RNA helicase DDX24; ATP-dependent RNA helicase; Belongs to the DEAD box helicase family. DDX24/MAK5 subfamily. [PMID: 16226712]</w:t>
      </w:r>
    </w:p>
    <w:p>
      <w:pPr>
        <w:numPr>
          <w:ilvl w:val="0"/>
          <w:numId w:val="1004"/>
        </w:numPr>
        <w:pStyle w:val="Compact"/>
      </w:pPr>
      <w:r>
        <w:rPr>
          <w:bCs/>
          <w:b/>
        </w:rPr>
        <w:t xml:space="preserve">CSNK2A2</w:t>
      </w:r>
      <w:r>
        <w:t xml:space="preserve"> </w:t>
      </w:r>
      <w:r>
        <w:t xml:space="preserve">Casein kinase II subunit alpha; Catalytic subunit of a constitutively active serine/threonine-protein kinase complex that phosphorylates a large number of substrates containing acidic residues C-terminal to the phosphorylated serine or threonine. Regulates numerous cellular processes, such as cell cycle progression, apoptosis and transcription, as well as viral infection. May act as a regulatory node which integrates and coordinates numerous signals leading to an appropriate cellular response. [PMID: 10667577]</w:t>
      </w:r>
    </w:p>
    <w:p>
      <w:pPr>
        <w:numPr>
          <w:ilvl w:val="0"/>
          <w:numId w:val="1004"/>
        </w:numPr>
        <w:pStyle w:val="Compact"/>
      </w:pPr>
      <w:r>
        <w:rPr>
          <w:bCs/>
          <w:b/>
        </w:rPr>
        <w:t xml:space="preserve">CSNK2A1</w:t>
      </w:r>
      <w:r>
        <w:t xml:space="preserve"> </w:t>
      </w:r>
      <w:r>
        <w:t xml:space="preserve">Casein kinase II subunit alpha; Catalytic subunit of a constitutively active serine/threonine-protein kinase complex that phosphorylates a large number of substrates containing acidic residues C-terminal to the phosphorylated serine or threonine. Regulates numerous cellular processes, such as cell cycle progression, apoptosis and transcription, as well as viral infection. May act as a regulatory node which integrates and coordinates numerous signals leading to an appropriate cellular response. [PMID: 10667577]</w:t>
      </w:r>
    </w:p>
    <w:p>
      <w:pPr>
        <w:numPr>
          <w:ilvl w:val="0"/>
          <w:numId w:val="1004"/>
        </w:numPr>
        <w:pStyle w:val="Compact"/>
      </w:pPr>
      <w:r>
        <w:rPr>
          <w:bCs/>
          <w:b/>
        </w:rPr>
        <w:t xml:space="preserve">CDKL5</w:t>
      </w:r>
      <w:r>
        <w:t xml:space="preserve"> </w:t>
      </w:r>
      <w:r>
        <w:t xml:space="preserve">Cyclin-dependent kinase-like 5; Mediates phosphorylation of MECP2. May regulate ciliogenesis. [PMID: 16226712]</w:t>
      </w:r>
    </w:p>
    <w:p>
      <w:pPr>
        <w:numPr>
          <w:ilvl w:val="0"/>
          <w:numId w:val="1004"/>
        </w:numPr>
        <w:pStyle w:val="Compact"/>
      </w:pPr>
      <w:r>
        <w:rPr>
          <w:bCs/>
          <w:b/>
        </w:rPr>
        <w:t xml:space="preserve">MCM2</w:t>
      </w:r>
      <w:r>
        <w:t xml:space="preserve"> </w:t>
      </w:r>
      <w:r>
        <w:t xml:space="preserve">DNA replication licensing factor MCM2;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16226712]</w:t>
      </w:r>
    </w:p>
    <w:p>
      <w:pPr>
        <w:numPr>
          <w:ilvl w:val="0"/>
          <w:numId w:val="1004"/>
        </w:numPr>
        <w:pStyle w:val="Compact"/>
      </w:pPr>
      <w:r>
        <w:rPr>
          <w:bCs/>
          <w:b/>
        </w:rPr>
        <w:t xml:space="preserve">CDK12</w:t>
      </w:r>
      <w:r>
        <w:t xml:space="preserve"> </w:t>
      </w:r>
      <w:r>
        <w:t xml:space="preserve">Cyclin-dependent kinase 12; Cyclin-dependent kinase that phosphorylates the C-terminal domain (CTD) of the large subunit of RNA polymerase II (POLR2A), thereby acting as a key regulator of transcription elongation. Regulates the expression of genes involved in DNA repair and is required for the maintenance of genomic stability. Preferentially phosphorylates</w:t>
      </w:r>
      <w:r>
        <w:t xml:space="preserve"> </w:t>
      </w:r>
      <w:r>
        <w:t xml:space="preserve">‘</w:t>
      </w:r>
      <w:r>
        <w:t xml:space="preserve">Ser-5</w:t>
      </w:r>
      <w:r>
        <w:t xml:space="preserve">’</w:t>
      </w:r>
      <w:r>
        <w:t xml:space="preserve"> </w:t>
      </w:r>
      <w:r>
        <w:t xml:space="preserve">in CTD repeats that are already phosphorylated at</w:t>
      </w:r>
      <w:r>
        <w:t xml:space="preserve"> </w:t>
      </w:r>
      <w:r>
        <w:t xml:space="preserve">‘</w:t>
      </w:r>
      <w:r>
        <w:t xml:space="preserve">Ser-7</w:t>
      </w:r>
      <w:r>
        <w:t xml:space="preserve">’</w:t>
      </w:r>
      <w:r>
        <w:t xml:space="preserve">, but can also phosphorylate</w:t>
      </w:r>
      <w:r>
        <w:t xml:space="preserve"> </w:t>
      </w:r>
      <w:r>
        <w:t xml:space="preserve">‘</w:t>
      </w:r>
      <w:r>
        <w:t xml:space="preserve">Ser-2</w:t>
      </w:r>
      <w:r>
        <w:t xml:space="preserve">’</w:t>
      </w:r>
      <w:r>
        <w:t xml:space="preserve">. Required for RNA splicing, possibly by phosphorylating SRSF1/SF2. [PMID: 16226712]</w:t>
      </w:r>
    </w:p>
    <w:p>
      <w:pPr>
        <w:numPr>
          <w:ilvl w:val="0"/>
          <w:numId w:val="1004"/>
        </w:numPr>
        <w:pStyle w:val="Compact"/>
      </w:pPr>
      <w:r>
        <w:rPr>
          <w:bCs/>
          <w:b/>
        </w:rPr>
        <w:t xml:space="preserve">CDK10</w:t>
      </w:r>
      <w:r>
        <w:t xml:space="preserve"> </w:t>
      </w:r>
      <w:r>
        <w:t xml:space="preserve">Cyclin-dependent kinase 10; Cyclin-dependent kinase that phosphorylates the transcription factor ETS2 (in vitro) and positively controls its proteasomal degradation (in cells). Involved in the regulation of actin cytoskeleton organization through the phosphorylation of actin dynamics regulators such as PKN2. Is a negative regulator of ciliogenesis through phosphorylation of PKN2 and promotion of RhoA signaling ; Belongs to the protein kinase superfamily. CMGC Ser/Thr protein kinase family. CDC2/CDKX subfamily. [PMID: 16226712]</w:t>
      </w:r>
    </w:p>
    <w:p>
      <w:pPr>
        <w:numPr>
          <w:ilvl w:val="0"/>
          <w:numId w:val="1004"/>
        </w:numPr>
        <w:pStyle w:val="Compact"/>
      </w:pPr>
      <w:r>
        <w:rPr>
          <w:bCs/>
          <w:b/>
        </w:rPr>
        <w:t xml:space="preserve">CDK1</w:t>
      </w:r>
      <w:r>
        <w:t xml:space="preserve"> </w:t>
      </w:r>
      <w:r>
        <w:t xml:space="preserve">Cyclin-dependent kinase 1; Plays a key role in the control of the eukaryotic cell cycle by modulating the centrosome cycle as well as mitotic onset; promotes G2-M transition, and regulates G1 progress and G1-S transition via association with multiple interphase cyclins. Required in higher cells for entry into S-phase and mitosis. [PMID: 16226712]</w:t>
      </w:r>
    </w:p>
    <w:p>
      <w:pPr>
        <w:numPr>
          <w:ilvl w:val="0"/>
          <w:numId w:val="1004"/>
        </w:numPr>
        <w:pStyle w:val="Compact"/>
      </w:pPr>
      <w:r>
        <w:rPr>
          <w:bCs/>
          <w:b/>
        </w:rPr>
        <w:t xml:space="preserve">CCNB1</w:t>
      </w:r>
      <w:r>
        <w:t xml:space="preserve"> </w:t>
      </w:r>
      <w:r>
        <w:t xml:space="preserve">G2/mitotic-specific cyclin-B1; Essential for the control of the cell cycle at the G2/M (mitosis) transition; Belongs to the cyclin family. Cyclin AB subfamily. [PMID: 16226712]</w:t>
      </w:r>
    </w:p>
    <w:p>
      <w:pPr>
        <w:numPr>
          <w:ilvl w:val="0"/>
          <w:numId w:val="1004"/>
        </w:numPr>
        <w:pStyle w:val="Compact"/>
      </w:pPr>
      <w:r>
        <w:rPr>
          <w:bCs/>
          <w:b/>
        </w:rPr>
        <w:t xml:space="preserve">BRCA2</w:t>
      </w:r>
      <w:r>
        <w:t xml:space="preserve"> </w:t>
      </w:r>
      <w:r>
        <w:t xml:space="preserve">Breast cancer type 2 susceptibility protein; Involved in double-strand break repair and/or homologous recombination. Binds RAD51 and potentiates recombinational DNA repair by promoting assembly of RAD51 onto single-stranded DNA (ssDNA). Acts by targeting RAD51 to ssDNA over double-stranded DNA, enabling RAD51 to displace replication protein-A (RPA) from ssDNA and stabilizing RAD51- ssDNA filaments by blocking ATP hydrolysis. Part of a PALB2-scaffolded HR complex containing RAD51C and which is thought to play a role in DNA repair by HR. May participate in S phase checkpoint activation. [PMID: 19047179]</w:t>
      </w:r>
    </w:p>
    <w:p>
      <w:pPr>
        <w:numPr>
          <w:ilvl w:val="0"/>
          <w:numId w:val="1004"/>
        </w:numPr>
        <w:pStyle w:val="Compact"/>
      </w:pPr>
      <w:r>
        <w:rPr>
          <w:bCs/>
          <w:b/>
        </w:rPr>
        <w:t xml:space="preserve">ANXA2</w:t>
      </w:r>
      <w:r>
        <w:t xml:space="preserve"> </w:t>
      </w:r>
      <w:r>
        <w:t xml:space="preserve">Annexin A2;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 Belongs to the annexin family. [PMID: 16226712]</w:t>
      </w:r>
    </w:p>
    <w:p>
      <w:pPr>
        <w:numPr>
          <w:ilvl w:val="0"/>
          <w:numId w:val="1004"/>
        </w:numPr>
        <w:pStyle w:val="Compact"/>
      </w:pPr>
      <w:r>
        <w:rPr>
          <w:bCs/>
          <w:b/>
        </w:rPr>
        <w:t xml:space="preserve">ANXA1</w:t>
      </w:r>
      <w:r>
        <w:t xml:space="preserve"> </w:t>
      </w:r>
      <w:r>
        <w:t xml:space="preserve">Annexin A1; Plays important roles in the innate immune response as effector of glucocorticoid-mediated responses and regulator of the inflammatory process. Has anti-inflammatory activity. Plays a role in glucocorticoid-mediated down-regulation of the early phase of the inflammatory response (By similarity). Promotes resolution of inflammation and wound healing. Functions at least in part by activating the formyl peptide receptors and downstream signaling cascades. Promotes chemotaxis of granulocytes and monocytes via activation of the formyl peptide receptors. [PMID: 16226712]</w:t>
      </w:r>
    </w:p>
    <w:p>
      <w:pPr>
        <w:numPr>
          <w:ilvl w:val="0"/>
          <w:numId w:val="1004"/>
        </w:numPr>
        <w:pStyle w:val="Compact"/>
      </w:pPr>
      <w:r>
        <w:rPr>
          <w:bCs/>
          <w:b/>
        </w:rPr>
        <w:t xml:space="preserve">EEF1B2</w:t>
      </w:r>
      <w:r>
        <w:t xml:space="preserve"> </w:t>
      </w:r>
      <w:r>
        <w:t xml:space="preserve">Elongation factor 1-beta; EF-1-beta and EF-1-delta stimulate the exchange of GDP bound to EF-1-alpha to GTP. [PMID: 16226712]</w:t>
      </w:r>
    </w:p>
    <w:p>
      <w:pPr>
        <w:numPr>
          <w:ilvl w:val="0"/>
          <w:numId w:val="1004"/>
        </w:numPr>
        <w:pStyle w:val="Compact"/>
      </w:pPr>
      <w:r>
        <w:rPr>
          <w:bCs/>
          <w:b/>
        </w:rPr>
        <w:t xml:space="preserve">EIF3H</w:t>
      </w:r>
      <w:r>
        <w:t xml:space="preserve"> </w:t>
      </w:r>
      <w:r>
        <w:t xml:space="preserve">Eukaryotic translation initiation factor 3 subunit H; Component of the eukaryotic translation initiation factor 3 (eIF-3) complex, which is required for several steps in the initiation of protein synthesis. The eIF-3 complex associates with the 40S ribosome and facilitates the recruitment of eIF-1, eIF-1A, eIF-2:GTP:methionyl- tRNAi and eIF-5 to form the 43S pre-initiation complex (43S PIC). The eIF-3 complex stimulates mRNA recruitment to the 43S PIC and scanning of the mRNA for AUG recognition. [PMID: 16226712]</w:t>
      </w:r>
    </w:p>
    <w:p>
      <w:pPr>
        <w:numPr>
          <w:ilvl w:val="0"/>
          <w:numId w:val="1004"/>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11564893]</w:t>
      </w:r>
    </w:p>
    <w:p>
      <w:pPr>
        <w:numPr>
          <w:ilvl w:val="0"/>
          <w:numId w:val="1004"/>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11564893]</w:t>
      </w:r>
    </w:p>
    <w:p>
      <w:pPr>
        <w:numPr>
          <w:ilvl w:val="0"/>
          <w:numId w:val="1004"/>
        </w:numPr>
        <w:pStyle w:val="Compact"/>
      </w:pPr>
      <w:r>
        <w:rPr>
          <w:bCs/>
          <w:b/>
        </w:rPr>
        <w:t xml:space="preserve">KPNB1</w:t>
      </w:r>
      <w:r>
        <w:t xml:space="preserve"> </w:t>
      </w:r>
      <w:r>
        <w:t xml:space="preserve">Importin subunit beta-1; Functions in nuclear protein import, either in association with an adapter protein, like an importin-alpha subunit, which binds to nuclear localization signals (NLS) in cargo substrates, or by acting as autonomous nuclear transport receptor. Acting autonomously, serves itself as NLS receptor. Docking of the importin/substrate complex to the nuclear pore complex (NPC) is mediated by KPNB1 through binding to nucleoporin FxFG repeats and the complex is subsequently translocated through the pore by an energy requiring, Ran-dependent mechanism. [PMID: 16226712]</w:t>
      </w:r>
    </w:p>
    <w:p>
      <w:pPr>
        <w:numPr>
          <w:ilvl w:val="0"/>
          <w:numId w:val="1004"/>
        </w:numPr>
        <w:pStyle w:val="Compact"/>
      </w:pPr>
      <w:r>
        <w:rPr>
          <w:bCs/>
          <w:b/>
        </w:rPr>
        <w:t xml:space="preserve">IL25</w:t>
      </w:r>
      <w:r>
        <w:t xml:space="preserve"> </w:t>
      </w:r>
      <w:r>
        <w:t xml:space="preserve">Interleukin-25; Induces activation of NF-kappa-B and stimulates production of the proinflammatory chemokine IL-8. Proinflammatory cytokine favoring Th2-type immune responses; Belongs to the IL-17 family. [PMID: 16226712]</w:t>
      </w:r>
    </w:p>
    <w:p>
      <w:pPr>
        <w:numPr>
          <w:ilvl w:val="0"/>
          <w:numId w:val="1004"/>
        </w:numPr>
        <w:pStyle w:val="Compact"/>
      </w:pPr>
      <w:r>
        <w:rPr>
          <w:bCs/>
          <w:b/>
        </w:rPr>
        <w:t xml:space="preserve">HSP90AB1</w:t>
      </w:r>
      <w:r>
        <w:t xml:space="preserve"> </w:t>
      </w:r>
      <w:r>
        <w:t xml:space="preserve">Heat shock protein HSP 90-beta; Molecular chaperone that promotes the maturation, structural maintenance and proper regulation of specific target proteins involved for instance in cell cycle control and signal transduction. Undergoes a functional cycle that is linked to its ATPase activity. This cycle probably induces conformational changes in the client proteins, thereby causing their activation. Interacts dynamically with various co- chaperones that modulate its substrate recognition, ATPase cycle and chaperone function. [PMID: 16226712]</w:t>
      </w:r>
    </w:p>
    <w:p>
      <w:pPr>
        <w:numPr>
          <w:ilvl w:val="0"/>
          <w:numId w:val="1004"/>
        </w:numPr>
        <w:pStyle w:val="Compact"/>
      </w:pPr>
      <w:r>
        <w:rPr>
          <w:bCs/>
          <w:b/>
        </w:rPr>
        <w:t xml:space="preserve">HSP90AA1</w:t>
      </w:r>
      <w:r>
        <w:t xml:space="preserve"> </w:t>
      </w:r>
      <w:r>
        <w:t xml:space="preserve">Heat shock protein HSP 90-alpha; Molecular chaperone that promotes the maturation, structural maintenance and proper regulation of specific target proteins involved for instance in cell cycle control and signal transduction. Undergoes a functional cycle that is linked to its ATPase activity which is essential for its chaperone activity. This cycle probably induces conformational changes in the client proteins, thereby causing their activation. Interacts dynamically with various co-chaperones that modulate its substrate recognition, ATPase cycle and chaperone function. [PMID: 16226712]</w:t>
      </w:r>
    </w:p>
    <w:p>
      <w:pPr>
        <w:numPr>
          <w:ilvl w:val="0"/>
          <w:numId w:val="1004"/>
        </w:numPr>
        <w:pStyle w:val="Compact"/>
      </w:pPr>
      <w:r>
        <w:rPr>
          <w:bCs/>
          <w:b/>
        </w:rPr>
        <w:t xml:space="preserve">HNRNPC</w:t>
      </w:r>
      <w:r>
        <w:t xml:space="preserve"> </w:t>
      </w:r>
      <w:r>
        <w:t xml:space="preserve">Heterogeneous nuclear ribonucleoproteins C1/C2; Binds pre-mRNA and nucleates the assembly of 40S hnRNP particles. Interacts with poly-U tracts in the 3’-UTR or 5’-UTR of mRNA and modulates the stability and the level of translation of bound mRNA molecules. Single HNRNPC tetramers bind 230-240 nucleotides. Trimers of HNRNPC tetramers bind 700 nucleotides. May play a role in the early steps of spliceosome assembly and pre-mRNA splicing. [PMID: 16226712]</w:t>
      </w:r>
    </w:p>
    <w:p>
      <w:pPr>
        <w:numPr>
          <w:ilvl w:val="0"/>
          <w:numId w:val="1004"/>
        </w:numPr>
        <w:pStyle w:val="Compact"/>
      </w:pPr>
      <w:r>
        <w:rPr>
          <w:bCs/>
          <w:b/>
        </w:rPr>
        <w:t xml:space="preserve">HNRNPA2B1</w:t>
      </w:r>
      <w:r>
        <w:t xml:space="preserve"> </w:t>
      </w:r>
      <w:r>
        <w:t xml:space="preserve">Heterogeneous nuclear ribonucleoproteins A2/B1; Heterogeneous nuclear ribonucleoprotein (hnRNP) that associates with nascent pre-mRNAs, packaging them into hnRNP particles. The hnRNP particle arrangement on nascent hnRNA is non-random and sequence-dependent and serves to condense and stabilize the transcripts and minimize tangling and knotting. Packaging plays a role in various processes such as transcription, pre-mRNA processing, RNA nuclear export, subcellular location, mRNA translation and stability of mature mRNAs. [PMID: 16226712]</w:t>
      </w:r>
    </w:p>
    <w:p>
      <w:pPr>
        <w:numPr>
          <w:ilvl w:val="0"/>
          <w:numId w:val="1004"/>
        </w:numPr>
        <w:pStyle w:val="Compact"/>
      </w:pPr>
      <w:r>
        <w:rPr>
          <w:bCs/>
          <w:b/>
        </w:rPr>
        <w:t xml:space="preserve">H4C3</w:t>
      </w:r>
      <w:r>
        <w:t xml:space="preserve"> </w:t>
      </w:r>
      <w:r>
        <w:t xml:space="preserve">Histone H4; Core component of nucleosome.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post-translational modifications of histones, also called histone code, and nucleosome remodeling. [PMID: 16226712]</w:t>
      </w:r>
    </w:p>
    <w:p>
      <w:pPr>
        <w:numPr>
          <w:ilvl w:val="0"/>
          <w:numId w:val="1004"/>
        </w:numPr>
        <w:pStyle w:val="Compact"/>
      </w:pPr>
      <w:r>
        <w:rPr>
          <w:bCs/>
          <w:b/>
        </w:rPr>
        <w:t xml:space="preserve">H3-4</w:t>
      </w:r>
      <w:r>
        <w:t xml:space="preserve"> </w:t>
      </w:r>
      <w:r>
        <w:t xml:space="preserve">Histone H3.1t; Core component of nucleosome.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post-translational modifications of histones, also called histone code, and nucleosome remodeling. [PMID: 16226712]</w:t>
      </w:r>
    </w:p>
    <w:p>
      <w:pPr>
        <w:numPr>
          <w:ilvl w:val="0"/>
          <w:numId w:val="1004"/>
        </w:numPr>
        <w:pStyle w:val="Compact"/>
      </w:pPr>
      <w:r>
        <w:rPr>
          <w:bCs/>
          <w:b/>
        </w:rPr>
        <w:t xml:space="preserve">H2BW2</w:t>
      </w:r>
      <w:r>
        <w:t xml:space="preserve"> </w:t>
      </w:r>
      <w:r>
        <w:t xml:space="preserve">Histone H2B type F-M; Core component of nucleosome.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post-translational modifications of histones, also called histone code, and nucleosome remodeling. [PMID: 16226712]</w:t>
      </w:r>
    </w:p>
    <w:p>
      <w:pPr>
        <w:numPr>
          <w:ilvl w:val="0"/>
          <w:numId w:val="1004"/>
        </w:numPr>
        <w:pStyle w:val="Compact"/>
      </w:pPr>
      <w:r>
        <w:rPr>
          <w:bCs/>
          <w:b/>
        </w:rPr>
        <w:t xml:space="preserve">H2AC11</w:t>
      </w:r>
      <w:r>
        <w:t xml:space="preserve"> </w:t>
      </w:r>
      <w:r>
        <w:t xml:space="preserve">Histone H2A type 1; Core component of nucleosome.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post-translational modifications of histones, also called histone code, and nucleosome remodeling. [PMID: 16226712]</w:t>
      </w:r>
    </w:p>
    <w:p>
      <w:pPr>
        <w:numPr>
          <w:ilvl w:val="0"/>
          <w:numId w:val="1004"/>
        </w:numPr>
        <w:pStyle w:val="Compact"/>
      </w:pPr>
      <w:r>
        <w:rPr>
          <w:bCs/>
          <w:b/>
        </w:rPr>
        <w:t xml:space="preserve">FBXO27</w:t>
      </w:r>
      <w:r>
        <w:t xml:space="preserve"> </w:t>
      </w:r>
      <w:r>
        <w:t xml:space="preserve">F-box only protein 27; Substrate-recognition component of the SCF (SKP1-CUL1-F-box protein)-type E3 ubiquitin ligase complex. Able to recognize and bind denatured glycoproteins, which are modified with complex-type oligosaccharides. [PMID: 16226712]</w:t>
      </w:r>
    </w:p>
    <w:p>
      <w:pPr>
        <w:numPr>
          <w:ilvl w:val="0"/>
          <w:numId w:val="1004"/>
        </w:numPr>
        <w:pStyle w:val="Compact"/>
      </w:pPr>
      <w:r>
        <w:rPr>
          <w:bCs/>
          <w:b/>
        </w:rPr>
        <w:t xml:space="preserve">FBXO2</w:t>
      </w:r>
      <w:r>
        <w:t xml:space="preserve"> </w:t>
      </w:r>
      <w:r>
        <w:t xml:space="preserve">F-box only protein 2; Substrate recognition component of a SCF (SKP1-CUL1-F-box protein) E3 ubiquitin-protein ligase complex that mediates the ubiquitination and subsequent proteasomal degradation of target proteins. Involved in the endoplasmic reticulum-associated degradation pathway (ERAD) for misfolded lumenal proteins by recognizing and binding sugar chains on unfolded glycoproteins that are retrotranslocated into the cytosol and promoting their ubiquitination and subsequent degradation. [PMID: 16226712]</w:t>
      </w:r>
    </w:p>
    <w:p>
      <w:pPr>
        <w:numPr>
          <w:ilvl w:val="0"/>
          <w:numId w:val="1004"/>
        </w:numPr>
        <w:pStyle w:val="Compact"/>
      </w:pPr>
      <w:r>
        <w:rPr>
          <w:bCs/>
          <w:b/>
        </w:rPr>
        <w:t xml:space="preserve">FBL</w:t>
      </w:r>
      <w:r>
        <w:t xml:space="preserve"> </w:t>
      </w:r>
      <w:r>
        <w:t xml:space="preserve">rRNA 2’-O-methyltransferase fibrillarin; S-adenosyl-L-methionine-dependent methyltransferase that has the ability to methylate both RNAs and proteins. Involved in pre-rRNA processing by catalyzing the site-specific 2’-hydroxyl methylation of ribose moieties in pre- ribosomal RNA. Site specificity is provided by a guide RNA that base pairs with the substrate (By similarity). Methylation occurs at a characteristic distance from the sequence involved in base pairing with the guide RNA (By similarity). [PMID: 16226712]</w:t>
      </w:r>
    </w:p>
    <w:p>
      <w:pPr>
        <w:numPr>
          <w:ilvl w:val="0"/>
          <w:numId w:val="1004"/>
        </w:numPr>
        <w:pStyle w:val="Compact"/>
      </w:pPr>
      <w:r>
        <w:rPr>
          <w:bCs/>
          <w:b/>
        </w:rPr>
        <w:t xml:space="preserve">FANCA</w:t>
      </w:r>
      <w:r>
        <w:t xml:space="preserve"> </w:t>
      </w:r>
      <w:r>
        <w:t xml:space="preserve">Fanconi anemia group A protein; DNA repair protein that may operate in a postreplication repair or a cell cycle checkpoint function. May be involved in interstrand DNA cross-link repair and in the maintenance of normal chromosome stability. [PMID: 28215707]</w:t>
      </w:r>
    </w:p>
    <w:p>
      <w:pPr>
        <w:numPr>
          <w:ilvl w:val="0"/>
          <w:numId w:val="1004"/>
        </w:numPr>
        <w:pStyle w:val="Compact"/>
      </w:pPr>
      <w:r>
        <w:rPr>
          <w:bCs/>
          <w:b/>
        </w:rPr>
        <w:t xml:space="preserve">ESR2</w:t>
      </w:r>
      <w:r>
        <w:t xml:space="preserve"> </w:t>
      </w:r>
      <w:r>
        <w:t xml:space="preserve">Estrogen receptor beta; Nuclear hormone receptor. Binds estrogens with an affinity similar to that of ESR1, and activates expression of reporter genes containing estrogen response elements (ERE) in an estrogen-dependent manner. Isoform beta-cx lacks ligand binding ability and has no or only very low ere binding activity resulting in the loss of ligand-dependent transactivation ability. [PMID: 29509190]</w:t>
      </w:r>
    </w:p>
    <w:p>
      <w:pPr>
        <w:numPr>
          <w:ilvl w:val="0"/>
          <w:numId w:val="1004"/>
        </w:numPr>
        <w:pStyle w:val="Compact"/>
      </w:pPr>
      <w:r>
        <w:rPr>
          <w:bCs/>
          <w:b/>
        </w:rPr>
        <w:t xml:space="preserve">YWHAZ</w:t>
      </w:r>
      <w:r>
        <w:t xml:space="preserve"> </w:t>
      </w:r>
      <w:r>
        <w:t xml:space="preserve">14-3-3 protein zeta/delta; Adapter protein implicated in the regulation of a large spectrum of both general and specialized signaling pathways. Binds to a large number of partners, usually by recognition of a phosphoserine or phosphothreonine motif. Binding generally results in the modulation of the activity of the binding partner. Induces ARHGEF7 activity on RAC1 as well as lamellipodia and membrane ruffle formation. In neurons, regulates spine maturation through the modulation of ARHGEF7 activity (By similarity). Belongs to the 14-3-3 family. [PMID: 16226712]</w:t>
      </w:r>
    </w:p>
    <w:bookmarkEnd w:id="28"/>
    <w:bookmarkStart w:id="38" w:name="interactions-with-text-mining-support"/>
    <w:p>
      <w:pPr>
        <w:pStyle w:val="Heading2"/>
      </w:pPr>
      <w:r>
        <w:t xml:space="preserve">Interactions with text mining support</w:t>
      </w:r>
    </w:p>
    <w:p>
      <w:pPr>
        <w:numPr>
          <w:ilvl w:val="0"/>
          <w:numId w:val="1005"/>
        </w:numPr>
        <w:pStyle w:val="Compact"/>
      </w:pPr>
      <w:r>
        <w:rPr>
          <w:bCs/>
          <w:b/>
        </w:rPr>
        <w:t xml:space="preserve">MPG</w:t>
      </w:r>
      <w:r>
        <w:t xml:space="preserve"> </w:t>
      </w:r>
      <w:r>
        <w:t xml:space="preserve">DNA-3-methyladenine glycosylase; Hydrolysis of the deoxyribose N-glycosidic bond to excise 3- methyladenine, and 7-methylguanine from the damaged DNA polymer formed by alkylation lesions. [</w:t>
      </w:r>
      <w:hyperlink r:id="rId29">
        <w:r>
          <w:rPr>
            <w:rStyle w:val="Hyperlink"/>
          </w:rPr>
          <w:t xml:space="preserve">https://string-db.org/newstring_cgi/show_edge_details.pl?identifiers=9606.ENSP00000302111 9606.ENSP00000219431</w:t>
        </w:r>
      </w:hyperlink>
      <w:r>
        <w:t xml:space="preserve">]</w:t>
      </w:r>
    </w:p>
    <w:p>
      <w:pPr>
        <w:numPr>
          <w:ilvl w:val="0"/>
          <w:numId w:val="1005"/>
        </w:numPr>
        <w:pStyle w:val="Compact"/>
      </w:pPr>
      <w:r>
        <w:rPr>
          <w:bCs/>
          <w:b/>
        </w:rPr>
        <w:t xml:space="preserve">MLH1</w:t>
      </w:r>
      <w:r>
        <w:t xml:space="preserve"> </w:t>
      </w:r>
      <w:r>
        <w:t xml:space="preserve">DNA mismatch repair protein Mlh1; Heterodimerizes with PMS2 to form MutL alpha, a component of the post-replicative DNA mismatch repair system (MMR). DNA repair is initiated by MutS alpha (MSH2-MSH6) or MutS beta (MSH2-MSH3) binding to a dsDNA mismatch, then MutL alpha is recruited to the heteroduplex. Assembly of the MutL-MutS-heteroduplex ternary complex in presence of RFC and PCNA is sufficient to activate endonuclease activity of PMS2. [</w:t>
      </w:r>
      <w:hyperlink r:id="rId30">
        <w:r>
          <w:rPr>
            <w:rStyle w:val="Hyperlink"/>
          </w:rPr>
          <w:t xml:space="preserve">https://string-db.org/newstring_cgi/show_edge_details.pl?identifiers=9606.ENSP00000302111 9606.ENSP00000231790</w:t>
        </w:r>
      </w:hyperlink>
      <w:r>
        <w:t xml:space="preserve">]</w:t>
      </w:r>
    </w:p>
    <w:p>
      <w:pPr>
        <w:numPr>
          <w:ilvl w:val="0"/>
          <w:numId w:val="1005"/>
        </w:numPr>
        <w:pStyle w:val="Compact"/>
      </w:pPr>
      <w:r>
        <w:rPr>
          <w:bCs/>
          <w:b/>
        </w:rPr>
        <w:t xml:space="preserve">PMS2</w:t>
      </w:r>
      <w:r>
        <w:t xml:space="preserve"> </w:t>
      </w:r>
      <w:r>
        <w:t xml:space="preserve">Mismatch repair endonuclease PMS2; Component of the post-replicative DNA mismatch repair system (MMR). Heterodimerizes with MLH1 to form MutL alpha. DNA repair is initiated by MutS alpha (MSH2-MSH6) or MutS beta (MSH2-MSH3) binding to a dsDNA mismatch, then MutL alpha is recruited to the heteroduplex. Assembly of the MutL-MutS-heteroduplex ternary complex in presence of RFC and PCNA is sufficient to activate endonuclease activity of PMS2. [</w:t>
      </w:r>
      <w:hyperlink r:id="rId31">
        <w:r>
          <w:rPr>
            <w:rStyle w:val="Hyperlink"/>
          </w:rPr>
          <w:t xml:space="preserve">https://string-db.org/newstring_cgi/show_edge_details.pl?identifiers=9606.ENSP00000302111 9606.ENSP00000265849</w:t>
        </w:r>
      </w:hyperlink>
      <w:r>
        <w:t xml:space="preserve">]</w:t>
      </w:r>
    </w:p>
    <w:p>
      <w:pPr>
        <w:numPr>
          <w:ilvl w:val="0"/>
          <w:numId w:val="1005"/>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w:t>
      </w:r>
      <w:hyperlink r:id="rId32">
        <w:r>
          <w:rPr>
            <w:rStyle w:val="Hyperlink"/>
          </w:rPr>
          <w:t xml:space="preserve">https://string-db.org/newstring_cgi/show_edge_details.pl?identifiers=9606.ENSP00000302111 9606.ENSP00000275493</w:t>
        </w:r>
      </w:hyperlink>
      <w:r>
        <w:t xml:space="preserve">]</w:t>
      </w:r>
    </w:p>
    <w:p>
      <w:pPr>
        <w:numPr>
          <w:ilvl w:val="0"/>
          <w:numId w:val="1005"/>
        </w:numPr>
        <w:pStyle w:val="Compact"/>
      </w:pPr>
      <w:r>
        <w:rPr>
          <w:bCs/>
          <w:b/>
        </w:rPr>
        <w:t xml:space="preserve">OGG1</w:t>
      </w:r>
      <w:r>
        <w:t xml:space="preserve"> </w:t>
      </w:r>
      <w:r>
        <w:t xml:space="preserve">DNA-(apurinic or apyrimidinic site) lyase; DNA repair enzyme that incises DNA at 8-oxoG residues. Excises 7,8-dihydro-8-oxoguanine and 2,6-diamino-4-hydroxy-5-N- methylformamidopyrimidine (FAPY) from damaged DNA. Has a beta-lyase activity that nicks DNA 3’ to the lesion; Belongs to the type-1 OGG1 family. [</w:t>
      </w:r>
      <w:hyperlink r:id="rId33">
        <w:r>
          <w:rPr>
            <w:rStyle w:val="Hyperlink"/>
          </w:rPr>
          <w:t xml:space="preserve">https://string-db.org/newstring_cgi/show_edge_details.pl?identifiers=9606.ENSP00000302111 9606.ENSP00000306561</w:t>
        </w:r>
      </w:hyperlink>
      <w:r>
        <w:t xml:space="preserve">]</w:t>
      </w:r>
    </w:p>
    <w:p>
      <w:pPr>
        <w:numPr>
          <w:ilvl w:val="0"/>
          <w:numId w:val="1005"/>
        </w:numPr>
        <w:pStyle w:val="Compact"/>
      </w:pPr>
      <w:r>
        <w:rPr>
          <w:bCs/>
          <w:b/>
        </w:rPr>
        <w:t xml:space="preserve">IDH2</w:t>
      </w:r>
      <w:r>
        <w:t xml:space="preserve"> </w:t>
      </w:r>
      <w:r>
        <w:t xml:space="preserve">Isocitrate dehydrogenase [NADP], mitochondrial; Plays a role in intermediary metabolism and energy production. It may tightly associate or interact with the pyruvate dehydrogenase complex; Belongs to the isocitrate and isopropylmalate dehydrogenases family. [</w:t>
      </w:r>
      <w:hyperlink r:id="rId34">
        <w:r>
          <w:rPr>
            <w:rStyle w:val="Hyperlink"/>
          </w:rPr>
          <w:t xml:space="preserve">https://string-db.org/newstring_cgi/show_edge_details.pl?identifiers=9606.ENSP00000302111 9606.ENSP00000331897</w:t>
        </w:r>
      </w:hyperlink>
      <w:r>
        <w:t xml:space="preserve">]</w:t>
      </w:r>
    </w:p>
    <w:p>
      <w:pPr>
        <w:numPr>
          <w:ilvl w:val="0"/>
          <w:numId w:val="1005"/>
        </w:numPr>
        <w:pStyle w:val="Compact"/>
      </w:pPr>
      <w:r>
        <w:rPr>
          <w:bCs/>
          <w:b/>
        </w:rPr>
        <w:t xml:space="preserve">RASSF1</w:t>
      </w:r>
      <w:r>
        <w:t xml:space="preserve"> </w:t>
      </w:r>
      <w:r>
        <w:t xml:space="preserve">Ras association domain-containing protein 1; Potential tumor suppressor. Required for death receptor- dependent apoptosis. Mediates activation of STK3/MST2 and STK4/MST1 during Fas-induced apoptosis by preventing their dephosphorylation. When associated with MOAP1, promotes BAX conformational change and translocation to mitochondrial membranes in response to TNF and TNFSF10 stimulation. Isoform A interacts with CDC20, an activator of the anaphase-promoting complex, APC, resulting in the inhibition of APC activity and mitotic progression. [</w:t>
      </w:r>
      <w:hyperlink r:id="rId35">
        <w:r>
          <w:rPr>
            <w:rStyle w:val="Hyperlink"/>
          </w:rPr>
          <w:t xml:space="preserve">https://string-db.org/newstring_cgi/show_edge_details.pl?identifiers=9606.ENSP00000302111 9606.ENSP00000349547</w:t>
        </w:r>
      </w:hyperlink>
      <w:r>
        <w:t xml:space="preserve">]</w:t>
      </w:r>
    </w:p>
    <w:p>
      <w:pPr>
        <w:numPr>
          <w:ilvl w:val="0"/>
          <w:numId w:val="1005"/>
        </w:numPr>
        <w:pStyle w:val="Compact"/>
      </w:pPr>
      <w:r>
        <w:rPr>
          <w:bCs/>
          <w:b/>
        </w:rPr>
        <w:t xml:space="preserve">IDH1</w:t>
      </w:r>
      <w:r>
        <w:t xml:space="preserve"> </w:t>
      </w:r>
      <w:r>
        <w:t xml:space="preserve">Isocitrate dehydrogenase 1. [</w:t>
      </w:r>
      <w:hyperlink r:id="rId36">
        <w:r>
          <w:rPr>
            <w:rStyle w:val="Hyperlink"/>
          </w:rPr>
          <w:t xml:space="preserve">https://string-db.org/newstring_cgi/show_edge_details.pl?identifiers=9606.ENSP00000302111 9606.ENSP00000390265</w:t>
        </w:r>
      </w:hyperlink>
      <w:r>
        <w:t xml:space="preserve">]</w:t>
      </w:r>
    </w:p>
    <w:p>
      <w:pPr>
        <w:numPr>
          <w:ilvl w:val="0"/>
          <w:numId w:val="1005"/>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w:t>
      </w:r>
      <w:hyperlink r:id="rId37">
        <w:r>
          <w:rPr>
            <w:rStyle w:val="Hyperlink"/>
          </w:rPr>
          <w:t xml:space="preserve">https://string-db.org/newstring_cgi/show_edge_details.pl?identifiers=9606.ENSP00000302111 9606.ENSP00000418915</w:t>
        </w:r>
      </w:hyperlink>
      <w:r>
        <w:t xml:space="preserve">]</w:t>
      </w:r>
    </w:p>
    <w:bookmarkEnd w:id="38"/>
    <w:bookmarkEnd w:id="39"/>
    <w:bookmarkStart w:id="59"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https://www.genecards.org/cgi-bin/carddisp.pl?gene=MGMT</w:t>
        </w:r>
      </w:hyperlink>
    </w:p>
    <w:p>
      <w:pPr>
        <w:numPr>
          <w:ilvl w:val="0"/>
          <w:numId w:val="1006"/>
        </w:numPr>
        <w:pStyle w:val="Compact"/>
      </w:pPr>
      <w:r>
        <w:t xml:space="preserve">Harmonizome (human):</w:t>
      </w:r>
      <w:r>
        <w:t xml:space="preserve"> </w:t>
      </w:r>
      <w:hyperlink r:id="rId40">
        <w:r>
          <w:rPr>
            <w:rStyle w:val="Hyperlink"/>
          </w:rPr>
          <w:t xml:space="preserve">https://maayanlab.cloud/Harmonizome/gene/MGMT</w:t>
        </w:r>
      </w:hyperlink>
    </w:p>
    <w:p>
      <w:pPr>
        <w:numPr>
          <w:ilvl w:val="0"/>
          <w:numId w:val="1006"/>
        </w:numPr>
        <w:pStyle w:val="Compact"/>
      </w:pPr>
      <w:r>
        <w:t xml:space="preserve">NCBI (human):</w:t>
      </w:r>
      <w:r>
        <w:t xml:space="preserve"> </w:t>
      </w:r>
      <w:hyperlink r:id="rId41">
        <w:r>
          <w:rPr>
            <w:rStyle w:val="Hyperlink"/>
          </w:rPr>
          <w:t xml:space="preserve">https://www.ncbi.nlm.nih.gov/gene/4255</w:t>
        </w:r>
      </w:hyperlink>
    </w:p>
    <w:p>
      <w:pPr>
        <w:numPr>
          <w:ilvl w:val="0"/>
          <w:numId w:val="1006"/>
        </w:numPr>
        <w:pStyle w:val="Compact"/>
      </w:pPr>
      <w:r>
        <w:t xml:space="preserve">NCBI (rat):</w:t>
      </w:r>
      <w:r>
        <w:t xml:space="preserve"> </w:t>
      </w:r>
      <w:hyperlink r:id="rId42">
        <w:r>
          <w:rPr>
            <w:rStyle w:val="Hyperlink"/>
          </w:rPr>
          <w:t xml:space="preserve">https://www.ncbi.nlm.nih.gov/gene/25332</w:t>
        </w:r>
      </w:hyperlink>
    </w:p>
    <w:p>
      <w:pPr>
        <w:numPr>
          <w:ilvl w:val="0"/>
          <w:numId w:val="1006"/>
        </w:numPr>
        <w:pStyle w:val="Compact"/>
      </w:pPr>
      <w:r>
        <w:t xml:space="preserve">Ensemble (human):</w:t>
      </w:r>
      <w:r>
        <w:t xml:space="preserve"> </w:t>
      </w:r>
      <w:hyperlink r:id="rId43">
        <w:r>
          <w:rPr>
            <w:rStyle w:val="Hyperlink"/>
          </w:rPr>
          <w:t xml:space="preserve">https://useast.ensembl.org/Homo_sapiens/Gene/Summary?g=ENSG00000170430</w:t>
        </w:r>
      </w:hyperlink>
    </w:p>
    <w:p>
      <w:pPr>
        <w:numPr>
          <w:ilvl w:val="0"/>
          <w:numId w:val="1006"/>
        </w:numPr>
        <w:pStyle w:val="Compact"/>
      </w:pPr>
      <w:r>
        <w:t xml:space="preserve">Ensemble (rat):</w:t>
      </w:r>
      <w:r>
        <w:t xml:space="preserve"> </w:t>
      </w:r>
      <w:hyperlink r:id="rId44">
        <w:r>
          <w:rPr>
            <w:rStyle w:val="Hyperlink"/>
          </w:rPr>
          <w:t xml:space="preserve">https://useast.ensembl.org/Rattus_norvegicus/Gene/Summary?g=ENSRNOG00000016038</w:t>
        </w:r>
      </w:hyperlink>
    </w:p>
    <w:p>
      <w:pPr>
        <w:numPr>
          <w:ilvl w:val="0"/>
          <w:numId w:val="1006"/>
        </w:numPr>
        <w:pStyle w:val="Compact"/>
      </w:pPr>
      <w:r>
        <w:t xml:space="preserve">Rat Genome Database (rat):</w:t>
      </w:r>
      <w:r>
        <w:t xml:space="preserve"> </w:t>
      </w:r>
      <w:hyperlink r:id="rId45">
        <w:r>
          <w:rPr>
            <w:rStyle w:val="Hyperlink"/>
          </w:rPr>
          <w:t xml:space="preserve">https://rgd.mcw.edu/rgdweb/report/gene/main.html?id=3087</w:t>
        </w:r>
      </w:hyperlink>
    </w:p>
    <w:p>
      <w:pPr>
        <w:numPr>
          <w:ilvl w:val="0"/>
          <w:numId w:val="1006"/>
        </w:numPr>
        <w:pStyle w:val="Compact"/>
      </w:pPr>
      <w:r>
        <w:t xml:space="preserve">Uniprot (human):</w:t>
      </w:r>
      <w:r>
        <w:t xml:space="preserve"> </w:t>
      </w:r>
      <w:hyperlink r:id="rId46">
        <w:r>
          <w:rPr>
            <w:rStyle w:val="Hyperlink"/>
          </w:rPr>
          <w:t xml:space="preserve">https://www.uniprot.org/uniprotkb/P16455</w:t>
        </w:r>
      </w:hyperlink>
    </w:p>
    <w:p>
      <w:pPr>
        <w:numPr>
          <w:ilvl w:val="0"/>
          <w:numId w:val="1006"/>
        </w:numPr>
        <w:pStyle w:val="Compact"/>
      </w:pPr>
      <w:r>
        <w:t xml:space="preserve">Uniprot (rat):</w:t>
      </w:r>
      <w:r>
        <w:t xml:space="preserve"> </w:t>
      </w:r>
      <w:hyperlink r:id="rId47">
        <w:r>
          <w:rPr>
            <w:rStyle w:val="Hyperlink"/>
          </w:rPr>
          <w:t xml:space="preserve">https://www.uniprot.org/uniprotkb/P24528</w:t>
        </w:r>
      </w:hyperlink>
    </w:p>
    <w:p>
      <w:pPr>
        <w:numPr>
          <w:ilvl w:val="0"/>
          <w:numId w:val="1006"/>
        </w:numPr>
        <w:pStyle w:val="Compact"/>
      </w:pPr>
      <w:r>
        <w:t xml:space="preserve">Wikigenes (human):</w:t>
      </w:r>
      <w:r>
        <w:t xml:space="preserve"> </w:t>
      </w:r>
      <w:hyperlink r:id="rId48">
        <w:r>
          <w:rPr>
            <w:rStyle w:val="Hyperlink"/>
          </w:rPr>
          <w:t xml:space="preserve">https://www.wikigenes.org/e/gene/e/4255.html</w:t>
        </w:r>
      </w:hyperlink>
    </w:p>
    <w:p>
      <w:pPr>
        <w:numPr>
          <w:ilvl w:val="0"/>
          <w:numId w:val="1006"/>
        </w:numPr>
        <w:pStyle w:val="Compact"/>
      </w:pPr>
      <w:r>
        <w:t xml:space="preserve">Wikigenes (rat):</w:t>
      </w:r>
      <w:r>
        <w:t xml:space="preserve"> </w:t>
      </w:r>
      <w:hyperlink r:id="rId49">
        <w:r>
          <w:rPr>
            <w:rStyle w:val="Hyperlink"/>
          </w:rPr>
          <w:t xml:space="preserve">https://www.wikigenes.org/e/gene/e/25332.html</w:t>
        </w:r>
      </w:hyperlink>
    </w:p>
    <w:p>
      <w:pPr>
        <w:numPr>
          <w:ilvl w:val="0"/>
          <w:numId w:val="1006"/>
        </w:numPr>
        <w:pStyle w:val="Compact"/>
      </w:pPr>
      <w:r>
        <w:t xml:space="preserve">Alphafold (human):</w:t>
      </w:r>
      <w:r>
        <w:t xml:space="preserve"> </w:t>
      </w:r>
      <w:hyperlink r:id="rId50">
        <w:r>
          <w:rPr>
            <w:rStyle w:val="Hyperlink"/>
          </w:rPr>
          <w:t xml:space="preserve">https://alphafold.ebi.ac.uk/entry/P16455</w:t>
        </w:r>
      </w:hyperlink>
    </w:p>
    <w:p>
      <w:pPr>
        <w:numPr>
          <w:ilvl w:val="0"/>
          <w:numId w:val="1006"/>
        </w:numPr>
        <w:pStyle w:val="Compact"/>
      </w:pPr>
      <w:r>
        <w:t xml:space="preserve">Alphafold (rat):</w:t>
      </w:r>
      <w:r>
        <w:t xml:space="preserve"> </w:t>
      </w:r>
      <w:hyperlink r:id="rId51">
        <w:r>
          <w:rPr>
            <w:rStyle w:val="Hyperlink"/>
          </w:rPr>
          <w:t xml:space="preserve">https://alphafold.ebi.ac.uk/entry/P24528</w:t>
        </w:r>
      </w:hyperlink>
    </w:p>
    <w:p>
      <w:pPr>
        <w:numPr>
          <w:ilvl w:val="0"/>
          <w:numId w:val="1006"/>
        </w:numPr>
        <w:pStyle w:val="Compact"/>
      </w:pPr>
      <w:r>
        <w:t xml:space="preserve">PDB (human):</w:t>
      </w:r>
      <w:r>
        <w:t xml:space="preserve"> </w:t>
      </w:r>
      <w:hyperlink r:id="rId52">
        <w:r>
          <w:rPr>
            <w:rStyle w:val="Hyperlink"/>
          </w:rPr>
          <w:t xml:space="preserve">https://www.rcsb.org/structure/1EH6</w:t>
        </w:r>
      </w:hyperlink>
      <w:r>
        <w:t xml:space="preserve">,</w:t>
      </w:r>
      <w:r>
        <w:t xml:space="preserve"> </w:t>
      </w:r>
      <w:hyperlink r:id="rId53">
        <w:r>
          <w:rPr>
            <w:rStyle w:val="Hyperlink"/>
          </w:rPr>
          <w:t xml:space="preserve">https://www.rcsb.org/structure/1EH7</w:t>
        </w:r>
      </w:hyperlink>
      <w:r>
        <w:t xml:space="preserve">,</w:t>
      </w:r>
      <w:r>
        <w:t xml:space="preserve"> </w:t>
      </w:r>
      <w:hyperlink r:id="rId54">
        <w:r>
          <w:rPr>
            <w:rStyle w:val="Hyperlink"/>
          </w:rPr>
          <w:t xml:space="preserve">https://www.rcsb.org/structure/1EH8</w:t>
        </w:r>
      </w:hyperlink>
      <w:r>
        <w:t xml:space="preserve">,</w:t>
      </w:r>
      <w:r>
        <w:t xml:space="preserve"> </w:t>
      </w:r>
      <w:hyperlink r:id="rId55">
        <w:r>
          <w:rPr>
            <w:rStyle w:val="Hyperlink"/>
          </w:rPr>
          <w:t xml:space="preserve">https://www.rcsb.org/structure/1QNT</w:t>
        </w:r>
      </w:hyperlink>
      <w:r>
        <w:t xml:space="preserve">,</w:t>
      </w:r>
      <w:r>
        <w:t xml:space="preserve"> </w:t>
      </w:r>
      <w:hyperlink r:id="rId56">
        <w:r>
          <w:rPr>
            <w:rStyle w:val="Hyperlink"/>
          </w:rPr>
          <w:t xml:space="preserve">https://www.rcsb.org/structure/1T38</w:t>
        </w:r>
      </w:hyperlink>
      <w:r>
        <w:t xml:space="preserve">,</w:t>
      </w:r>
      <w:r>
        <w:t xml:space="preserve"> </w:t>
      </w:r>
      <w:hyperlink r:id="rId57">
        <w:r>
          <w:rPr>
            <w:rStyle w:val="Hyperlink"/>
          </w:rPr>
          <w:t xml:space="preserve">https://www.rcsb.org/structure/1T39</w:t>
        </w:r>
      </w:hyperlink>
      <w:r>
        <w:t xml:space="preserve">,</w:t>
      </w:r>
      <w:r>
        <w:t xml:space="preserve"> </w:t>
      </w:r>
      <w:hyperlink r:id="rId58">
        <w:r>
          <w:rPr>
            <w:rStyle w:val="Hyperlink"/>
          </w:rPr>
          <w:t xml:space="preserve">https://www.rcsb.org/structure/1YFH</w:t>
        </w:r>
      </w:hyperlink>
    </w:p>
    <w:p>
      <w:pPr>
        <w:numPr>
          <w:ilvl w:val="0"/>
          <w:numId w:val="1006"/>
        </w:numPr>
        <w:pStyle w:val="Compact"/>
      </w:pPr>
      <w:r>
        <w:t xml:space="preserve">PDB (mouse): none</w:t>
      </w:r>
    </w:p>
    <w:p>
      <w:pPr>
        <w:numPr>
          <w:ilvl w:val="0"/>
          <w:numId w:val="1006"/>
        </w:numPr>
        <w:pStyle w:val="Compact"/>
      </w:pPr>
      <w:r>
        <w:t xml:space="preserve">PDB (rat): none</w:t>
      </w:r>
    </w:p>
    <w:bookmarkEnd w:id="59"/>
    <w:bookmarkStart w:id="88" w:name="X7887dc63a354b4d974b09bbc1761dfdcf7e455e"/>
    <w:p>
      <w:pPr>
        <w:pStyle w:val="Heading1"/>
      </w:pPr>
      <w:r>
        <w:t xml:space="preserve">6. GO Terms, MSigDB Signatures, Pathways Containing Gene with Descriptions of Gene Sets</w:t>
      </w:r>
    </w:p>
    <w:bookmarkStart w:id="61" w:name="pathways"/>
    <w:p>
      <w:pPr>
        <w:pStyle w:val="Heading2"/>
      </w:pPr>
      <w:r>
        <w:rPr>
          <w:bCs/>
          <w:b/>
        </w:rPr>
        <w:t xml:space="preserve">Pathways:</w:t>
      </w:r>
    </w:p>
    <w:p>
      <w:pPr>
        <w:numPr>
          <w:ilvl w:val="0"/>
          <w:numId w:val="1007"/>
        </w:numPr>
        <w:pStyle w:val="Compact"/>
      </w:pPr>
      <w:r>
        <w:rPr>
          <w:bCs/>
          <w:b/>
        </w:rPr>
        <w:t xml:space="preserve">MGMT-mediated DNA damage reversal:</w:t>
      </w:r>
      <w:r>
        <w:t xml:space="preserve"> </w:t>
      </w:r>
      <w:r>
        <w:t xml:space="preserve">Reactive cellular catabolites can cause DNA damage by 6-O-methylation of guanine. 6-O-methylguanine can pair ambiguously with both C and T, and cause transition mutations. Active reversal of such damage can be facilitated by MGMT, a protein that has 6-O-methylguanine-DNA methyltransferase activity (Mitra and Kaina 1993). [</w:t>
      </w:r>
      <w:hyperlink r:id="rId60">
        <w:r>
          <w:rPr>
            <w:rStyle w:val="Hyperlink"/>
          </w:rPr>
          <w:t xml:space="preserve">https://reactome.org/PathwayBrowser/#/R-HSA-5657655</w:t>
        </w:r>
      </w:hyperlink>
      <w:r>
        <w:t xml:space="preserve">]</w:t>
      </w:r>
    </w:p>
    <w:bookmarkEnd w:id="61"/>
    <w:bookmarkStart w:id="62" w:name="go-terms"/>
    <w:p>
      <w:pPr>
        <w:pStyle w:val="Heading2"/>
      </w:pPr>
      <w:r>
        <w:t xml:space="preserve">GO terms:</w:t>
      </w:r>
    </w:p>
    <w:p>
      <w:pPr>
        <w:pStyle w:val="FirstParagraph"/>
      </w:pPr>
      <w:r>
        <w:rPr>
          <w:bCs/>
          <w:b/>
        </w:rPr>
        <w:t xml:space="preserve">DNA alkylation repair</w:t>
      </w:r>
      <w:r>
        <w:t xml:space="preserve"> </w:t>
      </w:r>
      <w:r>
        <w:t xml:space="preserve">[The repair of alkylation damage, e.g. the removal of the alkyl group at the O6-position of guanine by O6-alkylguanine-DNA alkyltransferase (AGT). GO:0006307]</w:t>
      </w:r>
    </w:p>
    <w:p>
      <w:pPr>
        <w:pStyle w:val="BodyText"/>
      </w:pPr>
      <w:r>
        <w:rPr>
          <w:bCs/>
          <w:b/>
        </w:rPr>
        <w:t xml:space="preserve">DNA damage response</w:t>
      </w:r>
      <w:r>
        <w:t xml:space="preserve"> </w:t>
      </w:r>
      <w:r>
        <w:t xml:space="preserve">[Any process that results in a change in state or activity of a cell (in terms of movement, secretion, enzyme production, gene expression, etc.) as a result of a stimulus indicating damage to its DNA from environmental insults or errors during metabolism. GO:0006974]</w:t>
      </w:r>
    </w:p>
    <w:p>
      <w:pPr>
        <w:pStyle w:val="BodyText"/>
      </w:pPr>
      <w:r>
        <w:rPr>
          <w:bCs/>
          <w:b/>
        </w:rPr>
        <w:t xml:space="preserve">DNA repair</w:t>
      </w:r>
      <w:r>
        <w:t xml:space="preserve"> </w:t>
      </w:r>
      <w:r>
        <w:t xml:space="preserve">[The process of restoring DNA after damage. Genomes are subject to damage by chemical and physical agents in the environment (e.g. UV and ionizing radiations, chemical mutagens, fungal and bacterial toxins, etc.) and by free radicals or alkylating agents endogenously generated in metabolism. DNA is also damaged because of errors during its replication. A variety of different DNA repair pathways have been reported that include direct reversal, base excision repair, nucleotide excision repair, photoreactivation, bypass, double-strand break repair pathway, and mismatch repair pathway. GO:0006281]</w:t>
      </w:r>
    </w:p>
    <w:p>
      <w:pPr>
        <w:pStyle w:val="BodyText"/>
      </w:pPr>
      <w:r>
        <w:rPr>
          <w:bCs/>
          <w:b/>
        </w:rPr>
        <w:t xml:space="preserve">cellular response to ionizing radiation</w:t>
      </w:r>
      <w:r>
        <w:t xml:space="preserve"> </w:t>
      </w:r>
      <w:r>
        <w:t xml:space="preserve">[Any process that results in a change in state or activity of a cell (in terms of movement, secretion, enzyme production, gene expression, etc.) as a result of a ionizing radiation stimulus. Ionizing radiation is radiation with sufficient energy to remove electrons from atoms and may arise from spontaneous decay of unstable isotopes, resulting in alpha and beta particles and gamma rays. Ionizing radiation also includes X-rays. GO:0071479]</w:t>
      </w:r>
    </w:p>
    <w:p>
      <w:pPr>
        <w:pStyle w:val="BodyText"/>
      </w:pPr>
      <w:r>
        <w:rPr>
          <w:bCs/>
          <w:b/>
        </w:rPr>
        <w:t xml:space="preserve">cellular response to oxidative stress</w:t>
      </w:r>
      <w:r>
        <w:t xml:space="preserve"> </w:t>
      </w:r>
      <w:r>
        <w:t xml:space="preserve">[Any process that results in a change in state or activity of a cell (in terms of movement, secretion, enzyme production, gene expression, etc.) as a result of oxidative stress, a state often resulting from exposure to high levels of reactive oxygen species, e.g. superoxide anions, hydrogen peroxide (H2O2), and hydroxyl radicals. GO:0034599]</w:t>
      </w:r>
    </w:p>
    <w:p>
      <w:pPr>
        <w:pStyle w:val="BodyText"/>
      </w:pPr>
      <w:r>
        <w:rPr>
          <w:bCs/>
          <w:b/>
        </w:rPr>
        <w:t xml:space="preserve">mammary gland epithelial cell differentiation</w:t>
      </w:r>
      <w:r>
        <w:t xml:space="preserve"> </w:t>
      </w:r>
      <w:r>
        <w:t xml:space="preserve">[The process in which a relatively unspecialized epithelial cell becomes a more specialized epithelial cell of the mammary gland. GO:0060644]</w:t>
      </w:r>
    </w:p>
    <w:p>
      <w:pPr>
        <w:pStyle w:val="BodyText"/>
      </w:pPr>
      <w:r>
        <w:rPr>
          <w:bCs/>
          <w:b/>
        </w:rPr>
        <w:t xml:space="preserve">methylation</w:t>
      </w:r>
      <w:r>
        <w:t xml:space="preserve"> </w:t>
      </w:r>
      <w:r>
        <w:t xml:space="preserve">[The process in which a methyl group is covalently attached to a molecule. GO:0032259]</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positive regulation of DNA repair</w:t>
      </w:r>
      <w:r>
        <w:t xml:space="preserve"> </w:t>
      </w:r>
      <w:r>
        <w:t xml:space="preserve">[Any process that activates or increases the frequency, rate or extent of DNA repair. GO:0045739]</w:t>
      </w:r>
    </w:p>
    <w:p>
      <w:pPr>
        <w:pStyle w:val="BodyText"/>
      </w:pPr>
      <w:r>
        <w:rPr>
          <w:bCs/>
          <w:b/>
        </w:rPr>
        <w:t xml:space="preserve">positive regulation of double-strand break repair</w:t>
      </w:r>
      <w:r>
        <w:t xml:space="preserve"> </w:t>
      </w:r>
      <w:r>
        <w:t xml:space="preserve">[Any process that activates or increases the frequency, rate or extent of double-strand break repair. GO:2000781]</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folic acid</w:t>
      </w:r>
      <w:r>
        <w:t xml:space="preserve"> </w:t>
      </w:r>
      <w:r>
        <w:t xml:space="preserve">[Any process that results in a change in state or activity of a cell or an organism (in terms of movement, secretion, enzyme production, gene expression, etc.) as a result of a folic acid stimulus. GO:0051593]</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bookmarkEnd w:id="62"/>
    <w:bookmarkStart w:id="87" w:name="msigdb-signatures"/>
    <w:p>
      <w:pPr>
        <w:pStyle w:val="Heading2"/>
      </w:pPr>
      <w:r>
        <w:t xml:space="preserve">MSigDB Signatures:</w:t>
      </w:r>
    </w:p>
    <w:p>
      <w:pPr>
        <w:pStyle w:val="FirstParagraph"/>
      </w:pPr>
      <w:r>
        <w:rPr>
          <w:bCs/>
          <w:b/>
        </w:rPr>
        <w:t xml:space="preserve">BOYAULT_LIVER_CANCER_SUBCLASS_G3_DN</w:t>
      </w:r>
      <w:r>
        <w:t xml:space="preserve">: Down-regulated genes in hepatocellular carcinoma (HCC) subclass G3, defined by unsupervised clustering.</w:t>
      </w:r>
      <w:r>
        <w:t xml:space="preserve"> </w:t>
      </w:r>
      <w:hyperlink r:id="rId63">
        <w:r>
          <w:rPr>
            <w:rStyle w:val="Hyperlink"/>
          </w:rPr>
          <w:t xml:space="preserve">[https://www.gsea-msigdb.org/gsea/msigdb/human/geneset/BOYAULT_LIVER_CANCER_SUBCLASS_G3_DN.html]</w:t>
        </w:r>
      </w:hyperlink>
    </w:p>
    <w:p>
      <w:pPr>
        <w:pStyle w:val="BodyText"/>
      </w:pPr>
      <w:r>
        <w:rPr>
          <w:bCs/>
          <w:b/>
        </w:rPr>
        <w:t xml:space="preserve">REACTOME_DNA_REPAIR</w:t>
      </w:r>
      <w:r>
        <w:t xml:space="preserve">: DNA Repair</w:t>
      </w:r>
      <w:r>
        <w:t xml:space="preserve"> </w:t>
      </w:r>
      <w:hyperlink r:id="rId64">
        <w:r>
          <w:rPr>
            <w:rStyle w:val="Hyperlink"/>
          </w:rPr>
          <w:t xml:space="preserve">[https://www.gsea-msigdb.org/gsea/msigdb/human/geneset/REACTOME_DNA_REPAIR.html]</w:t>
        </w:r>
      </w:hyperlink>
    </w:p>
    <w:p>
      <w:pPr>
        <w:pStyle w:val="BodyText"/>
      </w:pPr>
      <w:r>
        <w:rPr>
          <w:bCs/>
          <w:b/>
        </w:rPr>
        <w:t xml:space="preserve">NAKAMURA_ADIPOGENESIS_LATE_UP</w:t>
      </w:r>
      <w:r>
        <w:t xml:space="preserve">: Genes up-regulated in mesenchymal stem cells during late phase of adipogenesis, defined as days 7 to 14 of culturing with adipogenic hormones.</w:t>
      </w:r>
      <w:r>
        <w:t xml:space="preserve"> </w:t>
      </w:r>
      <w:hyperlink r:id="rId65">
        <w:r>
          <w:rPr>
            <w:rStyle w:val="Hyperlink"/>
          </w:rPr>
          <w:t xml:space="preserve">[https://www.gsea-msigdb.org/gsea/msigdb/human/geneset/NAKAMURA_ADIPOGENESIS_LATE_UP.html]</w:t>
        </w:r>
      </w:hyperlink>
    </w:p>
    <w:p>
      <w:pPr>
        <w:pStyle w:val="BodyText"/>
      </w:pPr>
      <w:r>
        <w:rPr>
          <w:bCs/>
          <w:b/>
        </w:rPr>
        <w:t xml:space="preserve">WP_DNA_REPAIR_PATHWAYS_FULL_NETWORK</w:t>
      </w:r>
      <w:r>
        <w:t xml:space="preserve">: DNA repair pathways, full network</w:t>
      </w:r>
      <w:r>
        <w:t xml:space="preserve"> </w:t>
      </w:r>
      <w:hyperlink r:id="rId66">
        <w:r>
          <w:rPr>
            <w:rStyle w:val="Hyperlink"/>
          </w:rPr>
          <w:t xml:space="preserve">[https://www.gsea-msigdb.org/gsea/msigdb/human/geneset/WP_DNA_REPAIR_PATHWAYS_FULL_NETWORK.html]</w:t>
        </w:r>
      </w:hyperlink>
    </w:p>
    <w:p>
      <w:pPr>
        <w:pStyle w:val="BodyText"/>
      </w:pPr>
      <w:r>
        <w:rPr>
          <w:bCs/>
          <w:b/>
        </w:rPr>
        <w:t xml:space="preserve">BROWNE_HCMV_INFECTION_1HR_DN</w:t>
      </w:r>
      <w:r>
        <w:t xml:space="preserve">: Genes down-regulated in primary fibroblast cell culture after infection with HCMV (AD169 strain) at 1 h time point that were not down-regulated at the previous time point, 30 min.</w:t>
      </w:r>
      <w:r>
        <w:t xml:space="preserve"> </w:t>
      </w:r>
      <w:hyperlink r:id="rId67">
        <w:r>
          <w:rPr>
            <w:rStyle w:val="Hyperlink"/>
          </w:rPr>
          <w:t xml:space="preserve">[https://www.gsea-msigdb.org/gsea/msigdb/human/geneset/BROWNE_HCMV_INFECTION_1HR_DN.html]</w:t>
        </w:r>
      </w:hyperlink>
    </w:p>
    <w:p>
      <w:pPr>
        <w:pStyle w:val="BodyText"/>
      </w:pPr>
      <w:r>
        <w:rPr>
          <w:bCs/>
          <w:b/>
        </w:rPr>
        <w:t xml:space="preserve">SCHLESINGER_METHYLATED_IN_COLON_CANCER</w:t>
      </w:r>
      <w:r>
        <w:t xml:space="preserve">: Genes expressed in normal colon; they undergo down-regulation in tumors through DNA methylation.</w:t>
      </w:r>
      <w:r>
        <w:t xml:space="preserve"> </w:t>
      </w:r>
      <w:hyperlink r:id="rId68">
        <w:r>
          <w:rPr>
            <w:rStyle w:val="Hyperlink"/>
          </w:rPr>
          <w:t xml:space="preserve">[https://www.gsea-msigdb.org/gsea/msigdb/human/geneset/SCHLESINGER_METHYLATED_IN_COLON_CANCER.html]</w:t>
        </w:r>
      </w:hyperlink>
    </w:p>
    <w:p>
      <w:pPr>
        <w:pStyle w:val="BodyText"/>
      </w:pPr>
      <w:r>
        <w:rPr>
          <w:bCs/>
          <w:b/>
        </w:rPr>
        <w:t xml:space="preserve">BROWNE_HCMV_INFECTION_24HR_DN</w:t>
      </w:r>
      <w:r>
        <w:t xml:space="preserve">: Genes down-regulated in primary fibroblast cell culture after infection with HCMV (AD169 strain) at 24 h time point that were not down-regulated at the previous time point, 20 h.</w:t>
      </w:r>
      <w:r>
        <w:t xml:space="preserve"> </w:t>
      </w:r>
      <w:hyperlink r:id="rId69">
        <w:r>
          <w:rPr>
            <w:rStyle w:val="Hyperlink"/>
          </w:rPr>
          <w:t xml:space="preserve">[https://www.gsea-msigdb.org/gsea/msigdb/human/geneset/BROWNE_HCMV_INFECTION_24HR_DN.html]</w:t>
        </w:r>
      </w:hyperlink>
    </w:p>
    <w:p>
      <w:pPr>
        <w:pStyle w:val="BodyText"/>
      </w:pPr>
      <w:r>
        <w:rPr>
          <w:bCs/>
          <w:b/>
        </w:rPr>
        <w:t xml:space="preserve">BROWNE_HCMV_INFECTION_14HR_DN</w:t>
      </w:r>
      <w:r>
        <w:t xml:space="preserve">: Genes down-regulated in primary fibroblast cell culture after infection with HCMV (AD169 strain) at 14 h time point that were not down-regulated at the previous time point, 12 h.</w:t>
      </w:r>
      <w:r>
        <w:t xml:space="preserve"> </w:t>
      </w:r>
      <w:hyperlink r:id="rId70">
        <w:r>
          <w:rPr>
            <w:rStyle w:val="Hyperlink"/>
          </w:rPr>
          <w:t xml:space="preserve">[https://www.gsea-msigdb.org/gsea/msigdb/human/geneset/BROWNE_HCMV_INFECTION_14HR_DN.html]</w:t>
        </w:r>
      </w:hyperlink>
    </w:p>
    <w:p>
      <w:pPr>
        <w:pStyle w:val="BodyText"/>
      </w:pPr>
      <w:r>
        <w:rPr>
          <w:bCs/>
          <w:b/>
        </w:rPr>
        <w:t xml:space="preserve">AMIT_EGF_RESPONSE_60_MCF10A</w:t>
      </w:r>
      <w:r>
        <w:t xml:space="preserve">: Genes whose expression peaked at 60 min after stimulation of MCF10A cells with EGF [GeneID=1950].</w:t>
      </w:r>
      <w:r>
        <w:t xml:space="preserve"> </w:t>
      </w:r>
      <w:hyperlink r:id="rId71">
        <w:r>
          <w:rPr>
            <w:rStyle w:val="Hyperlink"/>
          </w:rPr>
          <w:t xml:space="preserve">[https://www.gsea-msigdb.org/gsea/msigdb/human/geneset/AMIT_EGF_RESPONSE_60_MCF10A.html]</w:t>
        </w:r>
      </w:hyperlink>
    </w:p>
    <w:p>
      <w:pPr>
        <w:pStyle w:val="BodyText"/>
      </w:pPr>
      <w:r>
        <w:rPr>
          <w:bCs/>
          <w:b/>
        </w:rPr>
        <w:t xml:space="preserve">BANDRES_RESPONSE_TO_CARMUSTIN_MGMT_48HR_UP</w:t>
      </w:r>
      <w:r>
        <w:t xml:space="preserve">: Genes up-regulated in T98G cells (glioma, express MGMT [GeneID=4255]) by carmustine [PubChem=2578] at 48 h.</w:t>
      </w:r>
      <w:r>
        <w:t xml:space="preserve"> </w:t>
      </w:r>
      <w:hyperlink r:id="rId72">
        <w:r>
          <w:rPr>
            <w:rStyle w:val="Hyperlink"/>
          </w:rPr>
          <w:t xml:space="preserve">[https://www.gsea-msigdb.org/gsea/msigdb/human/geneset/BANDRES_RESPONSE_TO_CARMUSTIN_MGMT_48HR_UP.html]</w:t>
        </w:r>
      </w:hyperlink>
    </w:p>
    <w:p>
      <w:pPr>
        <w:pStyle w:val="BodyText"/>
      </w:pPr>
      <w:r>
        <w:rPr>
          <w:bCs/>
          <w:b/>
        </w:rPr>
        <w:t xml:space="preserve">BANDRES_RESPONSE_TO_CARMUSTIN_MGMT_24HR_UP</w:t>
      </w:r>
      <w:r>
        <w:t xml:space="preserve">: Genes up-regulated in T98G cells (glioma, express MGMT [GeneID=4255]) by carmustine [PubChem=2578] at 24 h.</w:t>
      </w:r>
      <w:r>
        <w:t xml:space="preserve"> </w:t>
      </w:r>
      <w:hyperlink r:id="rId73">
        <w:r>
          <w:rPr>
            <w:rStyle w:val="Hyperlink"/>
          </w:rPr>
          <w:t xml:space="preserve">[https://www.gsea-msigdb.org/gsea/msigdb/human/geneset/BANDRES_RESPONSE_TO_CARMUSTIN_MGMT_24HR_UP.html]</w:t>
        </w:r>
      </w:hyperlink>
    </w:p>
    <w:p>
      <w:pPr>
        <w:pStyle w:val="BodyText"/>
      </w:pPr>
      <w:r>
        <w:rPr>
          <w:bCs/>
          <w:b/>
        </w:rPr>
        <w:t xml:space="preserve">BANDRES_RESPONSE_TO_CARMUSTIN_WITHOUT_MGMT_24HR_UP</w:t>
      </w:r>
      <w:r>
        <w:t xml:space="preserve">: Genes up-regulated in A172 cells (glioma, does not express MGMT [GeneID=4255]) by carmustine [PubChem=2578] at 24 h.</w:t>
      </w:r>
      <w:r>
        <w:t xml:space="preserve"> </w:t>
      </w:r>
      <w:hyperlink r:id="rId74">
        <w:r>
          <w:rPr>
            <w:rStyle w:val="Hyperlink"/>
          </w:rPr>
          <w:t xml:space="preserve">[https://www.gsea-msigdb.org/gsea/msigdb/human/geneset/BANDRES_RESPONSE_TO_CARMUSTIN_WITHOUT_MGMT_24HR_UP.html]</w:t>
        </w:r>
      </w:hyperlink>
    </w:p>
    <w:p>
      <w:pPr>
        <w:pStyle w:val="BodyText"/>
      </w:pPr>
      <w:r>
        <w:rPr>
          <w:bCs/>
          <w:b/>
        </w:rPr>
        <w:t xml:space="preserve">BANDRES_RESPONSE_TO_CARMUSTIN_WITHOUT_MGMT_48HR_UP</w:t>
      </w:r>
      <w:r>
        <w:t xml:space="preserve">: Genes up-regulated in A172 cells (glioma, does not express MGMT [GeneID=4255]) by carmustine [PubChem=2578] at 48 h.</w:t>
      </w:r>
      <w:r>
        <w:t xml:space="preserve"> </w:t>
      </w:r>
      <w:hyperlink r:id="rId75">
        <w:r>
          <w:rPr>
            <w:rStyle w:val="Hyperlink"/>
          </w:rPr>
          <w:t xml:space="preserve">[https://www.gsea-msigdb.org/gsea/msigdb/human/geneset/BANDRES_RESPONSE_TO_CARMUSTIN_WITHOUT_MGMT_48HR_UP.html]</w:t>
        </w:r>
      </w:hyperlink>
    </w:p>
    <w:p>
      <w:pPr>
        <w:pStyle w:val="BodyText"/>
      </w:pPr>
      <w:r>
        <w:rPr>
          <w:bCs/>
          <w:b/>
        </w:rPr>
        <w:t xml:space="preserve">WEST_ADRENOCORTICAL_TUMOR_DN</w:t>
      </w:r>
      <w:r>
        <w:t xml:space="preserve">: Down-regulated genes in pediatric adrenocortical tumors (ACT) compared to the normal tissue.</w:t>
      </w:r>
      <w:r>
        <w:t xml:space="preserve"> </w:t>
      </w:r>
      <w:hyperlink r:id="rId76">
        <w:r>
          <w:rPr>
            <w:rStyle w:val="Hyperlink"/>
          </w:rPr>
          <w:t xml:space="preserve">[https://www.gsea-msigdb.org/gsea/msigdb/human/geneset/WEST_ADRENOCORTICAL_TUMOR_DN.html]</w:t>
        </w:r>
      </w:hyperlink>
    </w:p>
    <w:p>
      <w:pPr>
        <w:pStyle w:val="BodyText"/>
      </w:pPr>
      <w:r>
        <w:rPr>
          <w:bCs/>
          <w:b/>
        </w:rPr>
        <w:t xml:space="preserve">BANDRES_RESPONSE_TO_CARMUSTIN_MGMT_24HR_DN</w:t>
      </w:r>
      <w:r>
        <w:t xml:space="preserve">: Genes down-regulated in T98G cells (glioma, express MGMT [GeneID=4255]) by carmustine [PubChem=2578] at 24 h.</w:t>
      </w:r>
      <w:r>
        <w:t xml:space="preserve"> </w:t>
      </w:r>
      <w:hyperlink r:id="rId77">
        <w:r>
          <w:rPr>
            <w:rStyle w:val="Hyperlink"/>
          </w:rPr>
          <w:t xml:space="preserve">[https://www.gsea-msigdb.org/gsea/msigdb/human/geneset/BANDRES_RESPONSE_TO_CARMUSTIN_MGMT_24HR_DN.html]</w:t>
        </w:r>
      </w:hyperlink>
    </w:p>
    <w:p>
      <w:pPr>
        <w:pStyle w:val="BodyText"/>
      </w:pPr>
      <w:r>
        <w:rPr>
          <w:bCs/>
          <w:b/>
        </w:rPr>
        <w:t xml:space="preserve">ZWANG_TRANSIENTLY_UP_BY_2ND_EGF_PULSE_ONLY</w:t>
      </w:r>
      <w:r>
        <w:t xml:space="preserve">: Genes transiently induced only by the second pulse of EGF [GeneID =1950] in 184A1 cells (mammary epithelium).</w:t>
      </w:r>
      <w:r>
        <w:t xml:space="preserve"> </w:t>
      </w:r>
      <w:hyperlink r:id="rId78">
        <w:r>
          <w:rPr>
            <w:rStyle w:val="Hyperlink"/>
          </w:rPr>
          <w:t xml:space="preserve">[https://www.gsea-msigdb.org/gsea/msigdb/human/geneset/ZWANG_TRANSIENTLY_UP_BY_2ND_EGF_PULSE_ONLY.html]</w:t>
        </w:r>
      </w:hyperlink>
    </w:p>
    <w:p>
      <w:pPr>
        <w:pStyle w:val="BodyText"/>
      </w:pPr>
      <w:r>
        <w:rPr>
          <w:bCs/>
          <w:b/>
        </w:rPr>
        <w:t xml:space="preserve">BANDRES_RESPONSE_TO_CARMUSTIN_MGMT_48HR_DN</w:t>
      </w:r>
      <w:r>
        <w:t xml:space="preserve">: Genes down-regulated in T98G cells (glioma, express MGMT [GeneID=4255]) by carmustine [PubChem=2578] at 48 h.</w:t>
      </w:r>
      <w:r>
        <w:t xml:space="preserve"> </w:t>
      </w:r>
      <w:hyperlink r:id="rId79">
        <w:r>
          <w:rPr>
            <w:rStyle w:val="Hyperlink"/>
          </w:rPr>
          <w:t xml:space="preserve">[https://www.gsea-msigdb.org/gsea/msigdb/human/geneset/BANDRES_RESPONSE_TO_CARMUSTIN_MGMT_48HR_DN.html]</w:t>
        </w:r>
      </w:hyperlink>
    </w:p>
    <w:p>
      <w:pPr>
        <w:pStyle w:val="BodyText"/>
      </w:pPr>
      <w:r>
        <w:rPr>
          <w:bCs/>
          <w:b/>
        </w:rPr>
        <w:t xml:space="preserve">BANDRES_RESPONSE_TO_CARMUSTIN_WITHOUT_MGMT_24HR_DN</w:t>
      </w:r>
      <w:r>
        <w:t xml:space="preserve">: Genes down-regulated in A172 cells (glioma, does not express MGMT [GeneID=4255]) by carmustine [PubChem=2578] at 24 h.</w:t>
      </w:r>
      <w:r>
        <w:t xml:space="preserve"> </w:t>
      </w:r>
      <w:hyperlink r:id="rId80">
        <w:r>
          <w:rPr>
            <w:rStyle w:val="Hyperlink"/>
          </w:rPr>
          <w:t xml:space="preserve">[https://www.gsea-msigdb.org/gsea/msigdb/human/geneset/BANDRES_RESPONSE_TO_CARMUSTIN_WITHOUT_MGMT_24HR_DN.html]</w:t>
        </w:r>
      </w:hyperlink>
    </w:p>
    <w:p>
      <w:pPr>
        <w:pStyle w:val="BodyText"/>
      </w:pPr>
      <w:r>
        <w:rPr>
          <w:bCs/>
          <w:b/>
        </w:rPr>
        <w:t xml:space="preserve">REACTOME_DNA_DAMAGE_REVERSAL</w:t>
      </w:r>
      <w:r>
        <w:t xml:space="preserve">: DNA Damage Reversal</w:t>
      </w:r>
      <w:r>
        <w:t xml:space="preserve"> </w:t>
      </w:r>
      <w:hyperlink r:id="rId81">
        <w:r>
          <w:rPr>
            <w:rStyle w:val="Hyperlink"/>
          </w:rPr>
          <w:t xml:space="preserve">[https://www.gsea-msigdb.org/gsea/msigdb/human/geneset/REACTOME_DNA_DAMAGE_REVERSAL.html]</w:t>
        </w:r>
      </w:hyperlink>
    </w:p>
    <w:p>
      <w:pPr>
        <w:pStyle w:val="BodyText"/>
      </w:pPr>
      <w:r>
        <w:rPr>
          <w:bCs/>
          <w:b/>
        </w:rPr>
        <w:t xml:space="preserve">BANDRES_RESPONSE_TO_CARMUSTIN_WITHOUT_MGMT_48HR_DN</w:t>
      </w:r>
      <w:r>
        <w:t xml:space="preserve">: Genes down-regulated in A172 cells (glioma, does not express MGMT [GeneID=4255]) by carmustine [PubChem=2578] at 48 h.</w:t>
      </w:r>
      <w:r>
        <w:t xml:space="preserve"> </w:t>
      </w:r>
      <w:hyperlink r:id="rId82">
        <w:r>
          <w:rPr>
            <w:rStyle w:val="Hyperlink"/>
          </w:rPr>
          <w:t xml:space="preserve">[https://www.gsea-msigdb.org/gsea/msigdb/human/geneset/BANDRES_RESPONSE_TO_CARMUSTIN_WITHOUT_MGMT_48HR_DN.html]</w:t>
        </w:r>
      </w:hyperlink>
    </w:p>
    <w:p>
      <w:pPr>
        <w:pStyle w:val="BodyText"/>
      </w:pPr>
      <w:r>
        <w:rPr>
          <w:bCs/>
          <w:b/>
        </w:rPr>
        <w:t xml:space="preserve">KOKKINAKIS_METHIONINE_DEPRIVATION_96HR_UP</w:t>
      </w:r>
      <w:r>
        <w:t xml:space="preserve">: Genes up-regulated in MEWO cells (melanoma) after 96 h of methionine [PubChem=876] deprivation.</w:t>
      </w:r>
      <w:r>
        <w:t xml:space="preserve"> </w:t>
      </w:r>
      <w:hyperlink r:id="rId83">
        <w:r>
          <w:rPr>
            <w:rStyle w:val="Hyperlink"/>
          </w:rPr>
          <w:t xml:space="preserve">[https://www.gsea-msigdb.org/gsea/msigdb/human/geneset/KOKKINAKIS_METHIONINE_DEPRIVATION_96HR_UP.html]</w:t>
        </w:r>
      </w:hyperlink>
    </w:p>
    <w:p>
      <w:pPr>
        <w:pStyle w:val="BodyText"/>
      </w:pPr>
      <w:r>
        <w:rPr>
          <w:bCs/>
          <w:b/>
        </w:rPr>
        <w:t xml:space="preserve">KAUFFMANN_DNA_REPAIR_GENES</w:t>
      </w:r>
      <w:r>
        <w:t xml:space="preserve">: Genes involved in DNA repair, compiled manually by the authors.</w:t>
      </w:r>
      <w:r>
        <w:t xml:space="preserve"> </w:t>
      </w:r>
      <w:hyperlink r:id="rId84">
        <w:r>
          <w:rPr>
            <w:rStyle w:val="Hyperlink"/>
          </w:rPr>
          <w:t xml:space="preserve">[https://www.gsea-msigdb.org/gsea/msigdb/human/geneset/KAUFFMANN_DNA_REPAIR_GENES.html]</w:t>
        </w:r>
      </w:hyperlink>
    </w:p>
    <w:p>
      <w:pPr>
        <w:pStyle w:val="BodyText"/>
      </w:pPr>
      <w:r>
        <w:rPr>
          <w:bCs/>
          <w:b/>
        </w:rPr>
        <w:t xml:space="preserve">KOKKINAKIS_METHIONINE_DEPRIVATION_48HR_UP</w:t>
      </w:r>
      <w:r>
        <w:t xml:space="preserve">: Genes up-regulated in MEWO cells (melanoma) after 48h of methionine [PubChem=876] deprivation.</w:t>
      </w:r>
      <w:r>
        <w:t xml:space="preserve"> </w:t>
      </w:r>
      <w:hyperlink r:id="rId85">
        <w:r>
          <w:rPr>
            <w:rStyle w:val="Hyperlink"/>
          </w:rPr>
          <w:t xml:space="preserve">[https://www.gsea-msigdb.org/gsea/msigdb/human/geneset/KOKKINAKIS_METHIONINE_DEPRIVATION_48HR_UP.html]</w:t>
        </w:r>
      </w:hyperlink>
    </w:p>
    <w:p>
      <w:pPr>
        <w:pStyle w:val="BodyText"/>
      </w:pPr>
      <w:r>
        <w:rPr>
          <w:bCs/>
          <w:b/>
        </w:rPr>
        <w:t xml:space="preserve">WP_P53_TRANSCRIPTIONAL_GENE_NETWORK</w:t>
      </w:r>
      <w:r>
        <w:t xml:space="preserve">: p53 transcriptional gene network</w:t>
      </w:r>
      <w:r>
        <w:t xml:space="preserve"> </w:t>
      </w:r>
      <w:hyperlink r:id="rId86">
        <w:r>
          <w:rPr>
            <w:rStyle w:val="Hyperlink"/>
          </w:rPr>
          <w:t xml:space="preserve">[https://www.gsea-msigdb.org/gsea/msigdb/human/geneset/WP_P53_TRANSCRIPTIONAL_GENE_NETWORK.html]</w:t>
        </w:r>
      </w:hyperlink>
    </w:p>
    <w:bookmarkEnd w:id="87"/>
    <w:bookmarkEnd w:id="88"/>
    <w:bookmarkStart w:id="89" w:name="gene-descriptions"/>
    <w:p>
      <w:pPr>
        <w:pStyle w:val="Heading1"/>
      </w:pPr>
      <w:r>
        <w:t xml:space="preserve">7. Gene Descriptions</w:t>
      </w:r>
    </w:p>
    <w:p>
      <w:pPr>
        <w:pStyle w:val="FirstParagraph"/>
      </w:pPr>
      <w:r>
        <w:rPr>
          <w:bCs/>
          <w:b/>
        </w:rPr>
        <w:t xml:space="preserve">NCBI Gene Summary</w:t>
      </w:r>
      <w:r>
        <w:t xml:space="preserve">: Alkylating agents are potent carcinogens that can result in cell death, mutation and cancer. The protein encoded by this gene is a DNA repair protein that is involved in cellular defense against mutagenesis and toxicity from alkylating agents. The protein catalyzes transfer of methyl groups from O(6)-alkylguanine and other methylated moieties of the DNA to its own molecule, which repairs the toxic lesions. Methylation of the genes promoter has been associated with several cancer types, including colorectal cancer, lung cancer, lymphoma and glioblastoma. [provided by RefSeq, Sep 2015]</w:t>
      </w:r>
    </w:p>
    <w:p>
      <w:pPr>
        <w:pStyle w:val="BodyText"/>
      </w:pPr>
      <w:r>
        <w:rPr>
          <w:bCs/>
          <w:b/>
        </w:rPr>
        <w:t xml:space="preserve">GeneCards Summary</w:t>
      </w:r>
      <w:r>
        <w:t xml:space="preserve">: MGMT (O-6-Methylguanine-DNA Methyltransferase) is a Protein Coding gene. Diseases associated with MGMT include Glioblastoma and Oligodendroglioma. Among its related pathways are DNA Damage Reversal and HDR through Homologous Recombination (HRR) or Single Strand Annealing (SSA). Gene Ontology (GO) annotations related to this gene include calcium ion binding and damaged DNA binding.</w:t>
      </w:r>
    </w:p>
    <w:p>
      <w:pPr>
        <w:pStyle w:val="BodyText"/>
      </w:pPr>
      <w:r>
        <w:rPr>
          <w:bCs/>
          <w:b/>
        </w:rPr>
        <w:t xml:space="preserve">UniProtKB/Swiss-Prot Summary</w:t>
      </w:r>
      <w:r>
        <w:t xml:space="preserve">: Involved in the cellular defense against the biological effects of O6-methylguanine (O6-MeG) and O4-methylthymine (O4-MeT) in DNA. Repairs the methylated nucleobase in DNA by stoichiometrically transferring the methyl group to a cysteine residue in the enzyme. This is a suicide reaction: the enzyme is irreversibly inactivated.</w:t>
      </w:r>
    </w:p>
    <w:bookmarkEnd w:id="89"/>
    <w:bookmarkStart w:id="91" w:name="cellular-location-of-gene-product"/>
    <w:p>
      <w:pPr>
        <w:pStyle w:val="Heading1"/>
      </w:pPr>
      <w:r>
        <w:t xml:space="preserve">8. Cellular Location of Gene Product</w:t>
      </w:r>
    </w:p>
    <w:p>
      <w:pPr>
        <w:pStyle w:val="FirstParagraph"/>
      </w:pPr>
      <w:r>
        <w:t xml:space="preserve">Nuclear expression in all tissues. Localized to the nucleoplasm. Predicted location: Intracellular [</w:t>
      </w:r>
      <w:hyperlink r:id="rId90">
        <w:r>
          <w:rPr>
            <w:rStyle w:val="Hyperlink"/>
          </w:rPr>
          <w:t xml:space="preserve">https://www.proteinatlas.org/ENSG00000170430/subcellular</w:t>
        </w:r>
      </w:hyperlink>
      <w:r>
        <w:t xml:space="preserve">]</w:t>
      </w:r>
    </w:p>
    <w:bookmarkEnd w:id="91"/>
    <w:bookmarkStart w:id="94" w:name="mechanistic-information"/>
    <w:p>
      <w:pPr>
        <w:pStyle w:val="Heading1"/>
      </w:pPr>
      <w:r>
        <w:t xml:space="preserve">9. Mechanistic Information</w:t>
      </w:r>
    </w:p>
    <w:p>
      <w:pPr>
        <w:numPr>
          <w:ilvl w:val="0"/>
          <w:numId w:val="1008"/>
        </w:numPr>
        <w:pStyle w:val="Compact"/>
      </w:pPr>
      <w:r>
        <w:t xml:space="preserve">MicroRNAs have been involved in regulating MGMT mRNA expression. For example, miR-221-3p promotes hepatocellular carcinogenesis by downregulating O6-methylguanine-DNA methyltransferase mRNA and protein expression [PMID: 33023393]. miR-142-3p downregulates</w:t>
      </w:r>
      <w:r>
        <w:t xml:space="preserve"> </w:t>
      </w:r>
      <w:r>
        <w:rPr>
          <w:iCs/>
          <w:i/>
        </w:rPr>
        <w:t xml:space="preserve">MGMT</w:t>
      </w:r>
      <w:r>
        <w:t xml:space="preserve"> </w:t>
      </w:r>
      <w:r>
        <w:t xml:space="preserve">expression through binding to the 3’-UTR of</w:t>
      </w:r>
      <w:r>
        <w:t xml:space="preserve"> </w:t>
      </w:r>
      <w:r>
        <w:rPr>
          <w:iCs/>
          <w:i/>
        </w:rPr>
        <w:t xml:space="preserve">MGMT</w:t>
      </w:r>
      <w:r>
        <w:t xml:space="preserve"> </w:t>
      </w:r>
      <w:r>
        <w:t xml:space="preserve">mRNA, thus affecting protein translation in glioblastoma cells [PMID: 29695934].</w:t>
      </w:r>
    </w:p>
    <w:p>
      <w:pPr>
        <w:numPr>
          <w:ilvl w:val="0"/>
          <w:numId w:val="1008"/>
        </w:numPr>
        <w:pStyle w:val="Compact"/>
      </w:pPr>
      <w:r>
        <w:t xml:space="preserve">O</w:t>
      </w:r>
      <w:r>
        <w:rPr>
          <w:vertAlign w:val="superscript"/>
        </w:rPr>
        <w:t xml:space="preserve">6</w:t>
      </w:r>
      <w:r>
        <w:t xml:space="preserve">-methylguanine-DNA methyltransferase (MGMT or AGT) is a DNA repair protein with the capability to remove alkyl groups from O</w:t>
      </w:r>
      <w:r>
        <w:rPr>
          <w:vertAlign w:val="superscript"/>
        </w:rPr>
        <w:t xml:space="preserve">6</w:t>
      </w:r>
      <w:r>
        <w:t xml:space="preserve">-AlkylG adducts [PMID: 38254819]. Loss or reduced MGMT mRNA expression has been reported to occur in many tumor types, including glioma, hepatocellular carcinoma (HCC), lymphoma, breast, as well as retinoblastoma [PMID: 15057289, PMID: 21864295, PMID: 16094446, PMID: 17482892, PMID: 15758010, PMID: 17683572, PMID: 17442989, PMID: 18288132, PMID: 16014702, PMID: 15799820]. This silencing is thought to be due to promoter methylation [PMID: 16094446]. Following promoter methylation, transcriptional factors cannot bind and initiate replication of the gene. As MGMT protects against mutagenic DNA adducts, it is plausible that loss of MGMT is a pre-tumorigenic mechanism [PMID: 15057289]. Also, MGMT silencing has been linked to mutations in other tumor-related genes. These include silencing of p53 in non-small cell lung cancer and astrocytic tumors [PMID: 15057289, PMID: 16777483], Kras gene mutations in gastric and colorectal cancer [PMID: 15057289, PMID: 17485253, PMID: 17487400, PMID: 7697797], and methylation of both the CDKN1A gene which encodes p21, and the CDKN2A gene, which encodes p16 [PMID: 15057289, PMID: 16094446].</w:t>
      </w:r>
    </w:p>
    <w:p>
      <w:pPr>
        <w:numPr>
          <w:ilvl w:val="0"/>
          <w:numId w:val="1008"/>
        </w:numPr>
        <w:pStyle w:val="Compact"/>
      </w:pPr>
      <w:r>
        <w:t xml:space="preserve">MGMT plays a crucial role in repairing DNA damage induced by methylating agents like temozolomide (TMZ) and chloroethylating agents such as carmustine, and thereby contributes to chemotherapeutic resistance when these agents are used [PMID: 21466232, PMID:</w:t>
      </w:r>
      <w:r>
        <w:t xml:space="preserve"> </w:t>
      </w:r>
      <w:hyperlink r:id="rId92">
        <w:r>
          <w:rPr>
            <w:rStyle w:val="Hyperlink"/>
          </w:rPr>
          <w:t xml:space="preserve">38254819</w:t>
        </w:r>
      </w:hyperlink>
      <w:r>
        <w:t xml:space="preserve">]. MGMT-activated deubiquitinating enzyme 3 (DUB3) stabilizes MCL1 and drives chemoresistance in ovarian cancer [PMID: 30718431]. Mannose inhibited MGMT to augment temozolomide (TMZ)-mediated chemotherapy via Wnt/beta-catenin pathway in glioma [PMID: 35490896].</w:t>
      </w:r>
    </w:p>
    <w:bookmarkStart w:id="93" w:name="summary"/>
    <w:p>
      <w:pPr>
        <w:pStyle w:val="Heading2"/>
      </w:pPr>
      <w:r>
        <w:t xml:space="preserve">Summary</w:t>
      </w:r>
    </w:p>
    <w:p>
      <w:pPr>
        <w:pStyle w:val="FirstParagraph"/>
      </w:pPr>
      <w:r>
        <w:t xml:space="preserve">MGMT encodes a DNA repair enzyme that transfers methyl groups from O^6-alkylguanine and other methylated DNA lesions to its own molecule, preventing mutagenesis and maintaining genomic integrity [CS: 9]. This process functions as a</w:t>
      </w:r>
      <w:r>
        <w:t xml:space="preserve"> </w:t>
      </w:r>
      <w:r>
        <w:t xml:space="preserve">“</w:t>
      </w:r>
      <w:r>
        <w:t xml:space="preserve">suicide</w:t>
      </w:r>
      <w:r>
        <w:t xml:space="preserve">”</w:t>
      </w:r>
      <w:r>
        <w:t xml:space="preserve"> </w:t>
      </w:r>
      <w:r>
        <w:t xml:space="preserve">reaction, as the enzyme inactivates itself during the repair, becoming subject to ubiquitin-mediated degradation after fulfilling its protective role [CS: 8]. The protein contains a zinc-bound amino-terminal domain that enhances its repair efficiency, enabling it to effectively reverse potentially harmful DNA methylation and protect cells from the damaging effects of alkylating agents [CS: 8].</w:t>
      </w:r>
    </w:p>
    <w:p>
      <w:pPr>
        <w:pStyle w:val="BodyText"/>
      </w:pPr>
      <w:r>
        <w:t xml:space="preserve">In liver-related conditions, MGMT is initially upregulated as an adaptive response to alkylating stress and DNA damage [CS: 7]. As the liver serves as a primary site of detoxification, regularly encountering alkylating agents and metabolic stressors, increased MGMT expression enhances DNA repair capability and protects hepatocytes from cytotoxic damage [CS: 8]. This upregulation occurs in response to environmental factors such as partial hepatectomy, chemical exposures like diethylnitrosamine, and chronic inflammation [CS: 7]. However, MGMT often becomes downregulated in chronic liver diseases and prolonged toxic exposures due to promoter hypermethylation, which prevents transcription factor engagement, and through microRNA regulation (including miR-221 and miR-222) that inhibits translation [CS: 8].</w:t>
      </w:r>
    </w:p>
    <w:bookmarkEnd w:id="93"/>
    <w:bookmarkEnd w:id="94"/>
    <w:bookmarkStart w:id="98" w:name="upstream-regulators"/>
    <w:p>
      <w:pPr>
        <w:pStyle w:val="Heading1"/>
      </w:pPr>
      <w:r>
        <w:t xml:space="preserve">10. Upstream Regulators</w:t>
      </w:r>
    </w:p>
    <w:p>
      <w:pPr>
        <w:numPr>
          <w:ilvl w:val="0"/>
          <w:numId w:val="1009"/>
        </w:numPr>
        <w:pStyle w:val="Compact"/>
      </w:pPr>
      <w:r>
        <w:t xml:space="preserve">Intratumoral hypoxic gradient drives stem cells distribution and MGMT expression in glioblastoma [PMID: 19805672].</w:t>
      </w:r>
    </w:p>
    <w:p>
      <w:pPr>
        <w:numPr>
          <w:ilvl w:val="0"/>
          <w:numId w:val="1009"/>
        </w:numPr>
        <w:pStyle w:val="Compact"/>
      </w:pPr>
      <w:r>
        <w:t xml:space="preserve">In Fisher-344 rats, Mgmt mRNA expression in the liver was altered following dietary ingestion of 2-aminoanthracene (2AA). Mgmt is among the potential biomarkers identified for 2AA toxicity in the liver [</w:t>
      </w:r>
      <w:hyperlink r:id="rId95">
        <w:r>
          <w:rPr>
            <w:rStyle w:val="Hyperlink"/>
          </w:rPr>
          <w:t xml:space="preserve">PMID: 23038007</w:t>
        </w:r>
      </w:hyperlink>
      <w:r>
        <w:t xml:space="preserve">]. MGMT mRNA expression was significantly upregulated in rat liver upon treatment with 2-acetylaminofluorene [</w:t>
      </w:r>
      <w:hyperlink r:id="rId96">
        <w:r>
          <w:rPr>
            <w:rStyle w:val="Hyperlink"/>
          </w:rPr>
          <w:t xml:space="preserve">PMID: 2013136</w:t>
        </w:r>
      </w:hyperlink>
      <w:r>
        <w:t xml:space="preserve">].</w:t>
      </w:r>
    </w:p>
    <w:p>
      <w:pPr>
        <w:numPr>
          <w:ilvl w:val="0"/>
          <w:numId w:val="1009"/>
        </w:numPr>
        <w:pStyle w:val="Compact"/>
      </w:pPr>
      <w:r>
        <w:t xml:space="preserve">miR-221 and miR-222 are upregulated in glioblastoma multiforme (GBM) patients and that these paralogues target MGMT mRNA, inducing greater temozolomide (TMZ)-mediated cell death [PMID: 24147153].</w:t>
      </w:r>
    </w:p>
    <w:p>
      <w:pPr>
        <w:numPr>
          <w:ilvl w:val="0"/>
          <w:numId w:val="1009"/>
        </w:numPr>
        <w:pStyle w:val="Compact"/>
      </w:pPr>
      <w:r>
        <w:t xml:space="preserve">Hypermethylation of MGMT gene in patients with esophageal cancer was found to be influenced by environmental factors like betel quid and tobacco which contain potent carcinogens like nitrosamines. Tobacco chewing and tobacco smoking habit synergistically with MGMT methylation elevated the risk for esophageal cancer development [PMID: 25520135].</w:t>
      </w:r>
    </w:p>
    <w:p>
      <w:pPr>
        <w:numPr>
          <w:ilvl w:val="0"/>
          <w:numId w:val="1009"/>
        </w:numPr>
        <w:pStyle w:val="Compact"/>
      </w:pPr>
      <w:r>
        <w:t xml:space="preserve">Expression of MGMT can be induced by glucocorticoids, cyclic AMP, protein kinase C, DNA damage and stress factors, and through interaction of several transcriptional factors, including SP1, activator proteins 1 and 2 (AP-1, and AP-2), with its promoter region [PMID: 15057289, PMID: 1420362]. The human MGMT promoter contains several transcription factors binding sites such as glucocorticoid responsive elements, AP-1 and Sp-1 sites [PMID: 1956775]. The two AP-1 binding sites can be transactivated by co-expression of c-Fos and c-Jun and their deletion attenuates MGMT promoter activation [PMID: 9731508].</w:t>
      </w:r>
    </w:p>
    <w:p>
      <w:pPr>
        <w:numPr>
          <w:ilvl w:val="0"/>
          <w:numId w:val="1009"/>
        </w:numPr>
        <w:pStyle w:val="Compact"/>
      </w:pPr>
      <w:r>
        <w:t xml:space="preserve">Glucocorticoids regulate the 24-hour oscillation of MGMT expression in mouse liver. This circadian regulation of MGMT impacts the severity of dacarbazine (DTIC)-induced hepatotoxicity [</w:t>
      </w:r>
      <w:hyperlink r:id="rId97">
        <w:r>
          <w:rPr>
            <w:rStyle w:val="Hyperlink"/>
          </w:rPr>
          <w:t xml:space="preserve">PMID: 20308330</w:t>
        </w:r>
      </w:hyperlink>
      <w:r>
        <w:t xml:space="preserve">].</w:t>
      </w:r>
    </w:p>
    <w:p>
      <w:pPr>
        <w:numPr>
          <w:ilvl w:val="0"/>
          <w:numId w:val="1009"/>
        </w:numPr>
        <w:pStyle w:val="Compact"/>
      </w:pPr>
      <w:r>
        <w:t xml:space="preserve">MGMT induction was shown to occur via transcriptional activation, which was investigated in different rodent systems upon treatment with corticosteroids, ultraviolet (UV) light, ionizing radiation and alkylating agents [PMID: 1875945, PMID: 8968045].</w:t>
      </w:r>
    </w:p>
    <w:p>
      <w:pPr>
        <w:numPr>
          <w:ilvl w:val="0"/>
          <w:numId w:val="1009"/>
        </w:numPr>
        <w:pStyle w:val="Compact"/>
      </w:pPr>
      <w:r>
        <w:t xml:space="preserve">Transcription factor p53 is suggested to be involved in induction of Mgmt transcription since p53 knockout mice do not show MGMT induction upon whole body irradiation [PMID: 8637727].</w:t>
      </w:r>
    </w:p>
    <w:p>
      <w:pPr>
        <w:numPr>
          <w:ilvl w:val="0"/>
          <w:numId w:val="1009"/>
        </w:numPr>
        <w:pStyle w:val="Compact"/>
      </w:pPr>
      <w:r>
        <w:t xml:space="preserve">NF-kappaB is also involved in MGMT regulation via the interaction with two specific binding sites within the MGMT promoter region and forced expression of the NF-kappaB subunit p65 resulted in increased MGMT expression [PMID: 17875738].</w:t>
      </w:r>
    </w:p>
    <w:bookmarkEnd w:id="98"/>
    <w:bookmarkStart w:id="101"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liver (tissue enhanced) [</w:t>
      </w:r>
      <w:hyperlink r:id="rId99">
        <w:r>
          <w:rPr>
            <w:rStyle w:val="Hyperlink"/>
          </w:rPr>
          <w:t xml:space="preserve">https://www.proteinatlas.org/ENSG00000170430/tissue</w:t>
        </w:r>
      </w:hyperlink>
      <w:r>
        <w:t xml:space="preserve">]</w:t>
      </w:r>
    </w:p>
    <w:p>
      <w:pPr>
        <w:pStyle w:val="BodyText"/>
      </w:pPr>
      <w:r>
        <w:rPr>
          <w:bCs/>
          <w:b/>
        </w:rPr>
        <w:t xml:space="preserve">Cell type enhanced</w:t>
      </w:r>
      <w:r>
        <w:t xml:space="preserve">: hepatocytes, proximal tubular cells (cell type enhanced) [</w:t>
      </w:r>
      <w:hyperlink r:id="rId100">
        <w:r>
          <w:rPr>
            <w:rStyle w:val="Hyperlink"/>
          </w:rPr>
          <w:t xml:space="preserve">https://www.proteinatlas.org/ENSG00000170430/single+cell+type</w:t>
        </w:r>
      </w:hyperlink>
      <w:r>
        <w:t xml:space="preserve">]</w:t>
      </w:r>
    </w:p>
    <w:bookmarkEnd w:id="101"/>
    <w:bookmarkStart w:id="102" w:name="role-of-gene-in-other-tissues"/>
    <w:p>
      <w:pPr>
        <w:pStyle w:val="Heading1"/>
      </w:pPr>
      <w:r>
        <w:t xml:space="preserve">12. Role of Gene in Other Tissues</w:t>
      </w:r>
    </w:p>
    <w:p>
      <w:pPr>
        <w:numPr>
          <w:ilvl w:val="0"/>
          <w:numId w:val="1010"/>
        </w:numPr>
        <w:pStyle w:val="Compact"/>
      </w:pPr>
      <w:r>
        <w:t xml:space="preserve">MGMT promoter methylation status in glioblastoma (GBM) patients significantly correlates with the occurrence of radiation-induced pseudoprogression (psPD). MGMT promoter methylation status can predict the incidence and outcome of psPD after concomitant radiochemotherapy in newly diagnosed glioblastoma patients [PMID: 18445844].</w:t>
      </w:r>
    </w:p>
    <w:p>
      <w:pPr>
        <w:numPr>
          <w:ilvl w:val="0"/>
          <w:numId w:val="1010"/>
        </w:numPr>
        <w:pStyle w:val="Compact"/>
      </w:pPr>
      <w:r>
        <w:t xml:space="preserve">MGMT promoter methylation in glioblastoma patients is associated with longer progression-free survival (PFS) and overall survival (OS) when treated with temozolomide radiochemotherapy [PMID: 19805672]. MGMT promoter methylation status is accepted as a prognostic and promising predictive biomarker in glioblastoma [PMID: 32348734].</w:t>
      </w:r>
    </w:p>
    <w:p>
      <w:pPr>
        <w:numPr>
          <w:ilvl w:val="0"/>
          <w:numId w:val="1010"/>
        </w:numPr>
        <w:pStyle w:val="Compact"/>
      </w:pPr>
      <w:r>
        <w:t xml:space="preserve">Tumors with MGMT promoter methylation exhibited a higher rate of G-to-A mutation in the KRAS oncogene, suggesting a role in colorectal cancer progression [PMID: 16174854].</w:t>
      </w:r>
    </w:p>
    <w:p>
      <w:pPr>
        <w:numPr>
          <w:ilvl w:val="0"/>
          <w:numId w:val="1010"/>
        </w:numPr>
        <w:pStyle w:val="Compact"/>
      </w:pPr>
      <w:r>
        <w:t xml:space="preserve">In a study of 52 oligodendroglial tumors, MGMT promoter hypermethylation was detected in 88% of cases, correlating with reduced MGMT mRNA and protein levels compared to non-neoplastic brain tissue. These changes in MGMT expression likely contribute to the increased chemosensitivity of these tumors [PMID: 15455350].</w:t>
      </w:r>
    </w:p>
    <w:p>
      <w:pPr>
        <w:numPr>
          <w:ilvl w:val="0"/>
          <w:numId w:val="1010"/>
        </w:numPr>
        <w:pStyle w:val="Compact"/>
      </w:pPr>
      <w:r>
        <w:t xml:space="preserve">Polymorphisms in the MGMT gene, specifically the T-allele of codon 84 and the variant alleles of codon 143, modulate the associations between cigarette smoking, dietary antioxidants and breast cancer risk [PMID: 16014702].</w:t>
      </w:r>
    </w:p>
    <w:p>
      <w:pPr>
        <w:numPr>
          <w:ilvl w:val="0"/>
          <w:numId w:val="1010"/>
        </w:numPr>
        <w:pStyle w:val="Compact"/>
      </w:pPr>
      <w:r>
        <w:t xml:space="preserve">MGMT gene hypermethylation was observed in 15% of retinoblastoma samples, with the absence of MGMT hypermethylation correlating to advanced stages of the disease [PMID: 15799820].</w:t>
      </w:r>
    </w:p>
    <w:p>
      <w:pPr>
        <w:numPr>
          <w:ilvl w:val="0"/>
          <w:numId w:val="1010"/>
        </w:numPr>
        <w:pStyle w:val="Compact"/>
      </w:pPr>
      <w:r>
        <w:t xml:space="preserve">Promoter hypermethylation leading to inactivation of the MGMT gene was observed in ovarian granulosa cell tumors. This epigenetic alteration may be a critical step in the tumorigenesis of ovarian carcinoma [PMID: 14970867].</w:t>
      </w:r>
    </w:p>
    <w:p>
      <w:pPr>
        <w:numPr>
          <w:ilvl w:val="0"/>
          <w:numId w:val="1010"/>
        </w:numPr>
        <w:pStyle w:val="Compact"/>
      </w:pPr>
      <w:r>
        <w:t xml:space="preserve">Aberrant hypermethylation of the O6-MGMT gene was detected in 40% of pancreatic endocrine neoplasms (PENs). Tumors larger than 5 cm, and those with lymph node or hepatic metastases, exhibited higher O6-MGMT promoter methylation. Methylation of O6-MGMT, among other genes, was an independent predictor of early tumor recurrence and decreased 5-year survival post-surgery [PMID: 14501508].</w:t>
      </w:r>
    </w:p>
    <w:p>
      <w:pPr>
        <w:numPr>
          <w:ilvl w:val="0"/>
          <w:numId w:val="1010"/>
        </w:numPr>
        <w:pStyle w:val="Compact"/>
      </w:pPr>
      <w:r>
        <w:t xml:space="preserve">Polymorphisms in the MGMT gene, specifically the Arg178Arg (GG) and Val143Val (GG) genotypes, are associated with a significantly increased risk for cervical carcinoma in women [PMID: 17234722].</w:t>
      </w:r>
    </w:p>
    <w:p>
      <w:pPr>
        <w:numPr>
          <w:ilvl w:val="0"/>
          <w:numId w:val="1010"/>
        </w:numPr>
        <w:pStyle w:val="Compact"/>
      </w:pPr>
      <w:r>
        <w:t xml:space="preserve">In patients with premalignant oral lesions (PMOLs) and oral squamous cell carcinoma (OSCC), significant promoter methylation and consequent downregulation of MGMT mRNA expression were observed in both tissue and blood samples, implying its role in the progression of premalignant conditions to malignancy [PMID: 24991542].</w:t>
      </w:r>
    </w:p>
    <w:p>
      <w:pPr>
        <w:numPr>
          <w:ilvl w:val="0"/>
          <w:numId w:val="1010"/>
        </w:numPr>
        <w:pStyle w:val="Compact"/>
      </w:pPr>
      <w:r>
        <w:t xml:space="preserve">Aberrant promoter methylation of the MGMT gene was detected in 70% of esophageal cancer cases, suggesting that the DNA hypermethylation of MGMT is an important mechanism for MGMT gene silencing resulting in esophageal cancer development [PMID: 25520135].</w:t>
      </w:r>
    </w:p>
    <w:p>
      <w:pPr>
        <w:numPr>
          <w:ilvl w:val="0"/>
          <w:numId w:val="1010"/>
        </w:numPr>
        <w:pStyle w:val="Compact"/>
      </w:pPr>
      <w:r>
        <w:t xml:space="preserve">In rat colon tumors induced by azoxymethane (AOM) plus dextran sulfate sodium (DSS), a decrease in Mgmt mRNA expression was observed in adenocarcinoma samples bearing beta-catenin gene mutations. [PMID: 16886601]. O6-methylguanine-DNA methyltransferase promoter hypermethylation plays an important role in the early steps of colorectal carcinogenesis [PMID: 17487400]. MGMT protein expression negative in surgical margin tissues indicates longer overall survival for colorectal tumor patients [PMID: 18028895].</w:t>
      </w:r>
      <w:r>
        <w:t xml:space="preserve"> </w:t>
      </w:r>
      <w:r>
        <w:rPr>
          <w:iCs/>
          <w:i/>
        </w:rPr>
        <w:t xml:space="preserve">MGMT</w:t>
      </w:r>
      <w:r>
        <w:t xml:space="preserve"> </w:t>
      </w:r>
      <w:r>
        <w:t xml:space="preserve">germline polymorphism is associated with somatic</w:t>
      </w:r>
      <w:r>
        <w:t xml:space="preserve"> </w:t>
      </w:r>
      <w:r>
        <w:rPr>
          <w:iCs/>
          <w:i/>
        </w:rPr>
        <w:t xml:space="preserve">MGMT</w:t>
      </w:r>
      <w:r>
        <w:t xml:space="preserve"> </w:t>
      </w:r>
      <w:r>
        <w:t xml:space="preserve">promoter methylation and gene silencing in colorectal cancer [PMID: 17621591].</w:t>
      </w:r>
    </w:p>
    <w:p>
      <w:pPr>
        <w:numPr>
          <w:ilvl w:val="0"/>
          <w:numId w:val="1010"/>
        </w:numPr>
        <w:pStyle w:val="Compact"/>
      </w:pPr>
      <w:r>
        <w:t xml:space="preserve">In diffuse large B-cell lymphoma (DLBCL), MGMT gene expression is reduced proportionally with increased methylation of its proximal CpG islands [PMID: 18288132].</w:t>
      </w:r>
    </w:p>
    <w:p>
      <w:pPr>
        <w:numPr>
          <w:ilvl w:val="0"/>
          <w:numId w:val="1010"/>
        </w:numPr>
        <w:pStyle w:val="Compact"/>
      </w:pPr>
      <w:r>
        <w:t xml:space="preserve">In stage I-II non-small-cell lung cancer (NSCLC), immunohistochemical analysis revealed reduced MGMT expression in 77.8% of cases. Reduction in expression of DNA repair protein MGMT appears to be a late event in the development of invasive malignancy and does not influence survival in this patient cohort [PMID: 18370958].</w:t>
      </w:r>
    </w:p>
    <w:bookmarkEnd w:id="102"/>
    <w:bookmarkStart w:id="105" w:name="X6a418851aade75f9472f140bae959c91bd4b668"/>
    <w:p>
      <w:pPr>
        <w:pStyle w:val="Heading1"/>
      </w:pPr>
      <w:r>
        <w:t xml:space="preserve">13. Chemicals Known to Elicit Transcriptional Response of Biomarker in Tissue of Interest</w:t>
      </w:r>
    </w:p>
    <w:bookmarkStart w:id="103" w:name="X600d33a2660f152ae9c796beb655bf7abc2ba5b"/>
    <w:p>
      <w:pPr>
        <w:pStyle w:val="Heading2"/>
      </w:pPr>
      <w:r>
        <w:t xml:space="preserve">Compounds that increase expression of the gene:</w:t>
      </w:r>
    </w:p>
    <w:p>
      <w:pPr>
        <w:numPr>
          <w:ilvl w:val="0"/>
          <w:numId w:val="1011"/>
        </w:numPr>
        <w:pStyle w:val="Compact"/>
      </w:pPr>
      <w:r>
        <w:t xml:space="preserve">1,4-dioxane [PMID: 22084566, PMID: 30155721]</w:t>
      </w:r>
    </w:p>
    <w:p>
      <w:pPr>
        <w:numPr>
          <w:ilvl w:val="0"/>
          <w:numId w:val="1011"/>
        </w:numPr>
        <w:pStyle w:val="Compact"/>
      </w:pPr>
      <w:r>
        <w:t xml:space="preserve">2-[cyclohexyl(oxo)methyl]-3,6,7,11b-tetrahydro-1H-pyrazino[2,1-a]isoquinolin-4-one [PMID: 21813463]</w:t>
      </w:r>
    </w:p>
    <w:p>
      <w:pPr>
        <w:numPr>
          <w:ilvl w:val="0"/>
          <w:numId w:val="1011"/>
        </w:numPr>
        <w:pStyle w:val="Compact"/>
      </w:pPr>
      <w:r>
        <w:t xml:space="preserve">2-nitrofluorene [PMID: 14600272, PMID: 22484513]</w:t>
      </w:r>
    </w:p>
    <w:p>
      <w:pPr>
        <w:numPr>
          <w:ilvl w:val="0"/>
          <w:numId w:val="1011"/>
        </w:numPr>
        <w:pStyle w:val="Compact"/>
      </w:pPr>
      <w:r>
        <w:t xml:space="preserve">3H-1,2-dithiole-3-thione [PMID: 19162173]</w:t>
      </w:r>
    </w:p>
    <w:p>
      <w:pPr>
        <w:numPr>
          <w:ilvl w:val="0"/>
          <w:numId w:val="1011"/>
        </w:numPr>
        <w:pStyle w:val="Compact"/>
      </w:pPr>
      <w:r>
        <w:t xml:space="preserve">4,4’-diaminodiphenylmethane [PMID: 25380136]</w:t>
      </w:r>
    </w:p>
    <w:p>
      <w:pPr>
        <w:numPr>
          <w:ilvl w:val="0"/>
          <w:numId w:val="1011"/>
        </w:numPr>
        <w:pStyle w:val="Compact"/>
      </w:pPr>
      <w:r>
        <w:t xml:space="preserve">Echimidine [PMID: 32419051]</w:t>
      </w:r>
    </w:p>
    <w:p>
      <w:pPr>
        <w:numPr>
          <w:ilvl w:val="0"/>
          <w:numId w:val="1011"/>
        </w:numPr>
        <w:pStyle w:val="Compact"/>
      </w:pPr>
      <w:r>
        <w:t xml:space="preserve">Heliotrine [PMID: 32419051]</w:t>
      </w:r>
    </w:p>
    <w:p>
      <w:pPr>
        <w:numPr>
          <w:ilvl w:val="0"/>
          <w:numId w:val="1011"/>
        </w:numPr>
        <w:pStyle w:val="Compact"/>
      </w:pPr>
      <w:r>
        <w:t xml:space="preserve">Lasiocarpine [PMID: 32419051]</w:t>
      </w:r>
    </w:p>
    <w:p>
      <w:pPr>
        <w:numPr>
          <w:ilvl w:val="0"/>
          <w:numId w:val="1011"/>
        </w:numPr>
        <w:pStyle w:val="Compact"/>
      </w:pPr>
      <w:r>
        <w:t xml:space="preserve">N-nitrosodiethylamine [PMID: 17602206]</w:t>
      </w:r>
    </w:p>
    <w:p>
      <w:pPr>
        <w:numPr>
          <w:ilvl w:val="0"/>
          <w:numId w:val="1011"/>
        </w:numPr>
        <w:pStyle w:val="Compact"/>
      </w:pPr>
      <w:r>
        <w:t xml:space="preserve">N-nitrosodimethylamine [PMID: 25380136]</w:t>
      </w:r>
    </w:p>
    <w:p>
      <w:pPr>
        <w:numPr>
          <w:ilvl w:val="0"/>
          <w:numId w:val="1011"/>
        </w:numPr>
        <w:pStyle w:val="Compact"/>
      </w:pPr>
      <w:r>
        <w:t xml:space="preserve">N-nitrosomorpholine [PMID: 19716841]</w:t>
      </w:r>
    </w:p>
    <w:p>
      <w:pPr>
        <w:numPr>
          <w:ilvl w:val="0"/>
          <w:numId w:val="1011"/>
        </w:numPr>
        <w:pStyle w:val="Compact"/>
      </w:pPr>
      <w:r>
        <w:t xml:space="preserve">Senkirkine [PMID: 32419051]</w:t>
      </w:r>
    </w:p>
    <w:p>
      <w:pPr>
        <w:numPr>
          <w:ilvl w:val="0"/>
          <w:numId w:val="1011"/>
        </w:numPr>
        <w:pStyle w:val="Compact"/>
      </w:pPr>
      <w:r>
        <w:t xml:space="preserve">anthracen-2-amine [PMID: 23038007]</w:t>
      </w:r>
    </w:p>
    <w:p>
      <w:pPr>
        <w:numPr>
          <w:ilvl w:val="0"/>
          <w:numId w:val="1011"/>
        </w:numPr>
        <w:pStyle w:val="Compact"/>
      </w:pPr>
      <w:r>
        <w:t xml:space="preserve">diclofenac [PMID: 35537566]</w:t>
      </w:r>
    </w:p>
    <w:p>
      <w:pPr>
        <w:numPr>
          <w:ilvl w:val="0"/>
          <w:numId w:val="1011"/>
        </w:numPr>
        <w:pStyle w:val="Compact"/>
      </w:pPr>
      <w:r>
        <w:t xml:space="preserve">doxorubicin [PMID: 22712078]</w:t>
      </w:r>
    </w:p>
    <w:p>
      <w:pPr>
        <w:numPr>
          <w:ilvl w:val="0"/>
          <w:numId w:val="1011"/>
        </w:numPr>
        <w:pStyle w:val="Compact"/>
      </w:pPr>
      <w:r>
        <w:t xml:space="preserve">fenofibrate [PMID: 17264098]</w:t>
      </w:r>
    </w:p>
    <w:p>
      <w:pPr>
        <w:numPr>
          <w:ilvl w:val="0"/>
          <w:numId w:val="1011"/>
        </w:numPr>
        <w:pStyle w:val="Compact"/>
      </w:pPr>
      <w:r>
        <w:t xml:space="preserve">finasteride [PMID: 24136188]</w:t>
      </w:r>
    </w:p>
    <w:p>
      <w:pPr>
        <w:numPr>
          <w:ilvl w:val="0"/>
          <w:numId w:val="1011"/>
        </w:numPr>
        <w:pStyle w:val="Compact"/>
      </w:pPr>
      <w:r>
        <w:t xml:space="preserve">pirinixic acid [PMID: 19162173]</w:t>
      </w:r>
    </w:p>
    <w:p>
      <w:pPr>
        <w:numPr>
          <w:ilvl w:val="0"/>
          <w:numId w:val="1011"/>
        </w:numPr>
        <w:pStyle w:val="Compact"/>
      </w:pPr>
      <w:r>
        <w:t xml:space="preserve">senecionine [PMID: 32419051]</w:t>
      </w:r>
    </w:p>
    <w:p>
      <w:pPr>
        <w:numPr>
          <w:ilvl w:val="0"/>
          <w:numId w:val="1011"/>
        </w:numPr>
        <w:pStyle w:val="Compact"/>
      </w:pPr>
      <w:r>
        <w:t xml:space="preserve">sodium arsenite [PMID: 11241755]</w:t>
      </w:r>
    </w:p>
    <w:p>
      <w:pPr>
        <w:numPr>
          <w:ilvl w:val="0"/>
          <w:numId w:val="1011"/>
        </w:numPr>
        <w:pStyle w:val="Compact"/>
      </w:pPr>
      <w:r>
        <w:t xml:space="preserve">thioacetamide [PMID: 34492290]</w:t>
      </w:r>
    </w:p>
    <w:p>
      <w:pPr>
        <w:numPr>
          <w:ilvl w:val="0"/>
          <w:numId w:val="1011"/>
        </w:numPr>
        <w:pStyle w:val="Compact"/>
      </w:pPr>
      <w:r>
        <w:t xml:space="preserve">trovafloxacin [PMID: 35537566]</w:t>
      </w:r>
    </w:p>
    <w:bookmarkEnd w:id="103"/>
    <w:bookmarkStart w:id="104" w:name="X66bcf4a0dbd9e6b6c647a73d9cc717b8c3d6d9b"/>
    <w:p>
      <w:pPr>
        <w:pStyle w:val="Heading2"/>
      </w:pPr>
      <w:r>
        <w:t xml:space="preserve">Compounds that decrease expression of the gene:</w:t>
      </w:r>
    </w:p>
    <w:p>
      <w:pPr>
        <w:numPr>
          <w:ilvl w:val="0"/>
          <w:numId w:val="1012"/>
        </w:numPr>
        <w:pStyle w:val="Compact"/>
      </w:pPr>
      <w:r>
        <w:t xml:space="preserve">1,2-dichloroethane [PMID: 28960355]</w:t>
      </w:r>
    </w:p>
    <w:p>
      <w:pPr>
        <w:numPr>
          <w:ilvl w:val="0"/>
          <w:numId w:val="1012"/>
        </w:numPr>
        <w:pStyle w:val="Compact"/>
      </w:pPr>
      <w:r>
        <w:t xml:space="preserve">2-acetamidofluorene [PMID: 22213190]</w:t>
      </w:r>
    </w:p>
    <w:p>
      <w:pPr>
        <w:numPr>
          <w:ilvl w:val="0"/>
          <w:numId w:val="1012"/>
        </w:numPr>
        <w:pStyle w:val="Compact"/>
      </w:pPr>
      <w:r>
        <w:t xml:space="preserve">clofibric acid [PMID: 17602206]</w:t>
      </w:r>
    </w:p>
    <w:p>
      <w:pPr>
        <w:numPr>
          <w:ilvl w:val="0"/>
          <w:numId w:val="1012"/>
        </w:numPr>
        <w:pStyle w:val="Compact"/>
      </w:pPr>
      <w:r>
        <w:t xml:space="preserve">glafenine [PMID: 24136188]</w:t>
      </w:r>
    </w:p>
    <w:p>
      <w:pPr>
        <w:numPr>
          <w:ilvl w:val="0"/>
          <w:numId w:val="1012"/>
        </w:numPr>
        <w:pStyle w:val="Compact"/>
      </w:pPr>
      <w:r>
        <w:t xml:space="preserve">paracetamol [PMID: 29067470]</w:t>
      </w:r>
    </w:p>
    <w:p>
      <w:pPr>
        <w:numPr>
          <w:ilvl w:val="0"/>
          <w:numId w:val="1012"/>
        </w:numPr>
        <w:pStyle w:val="Compact"/>
      </w:pPr>
      <w:r>
        <w:t xml:space="preserve">phenobarbital [PMID: 19482888]</w:t>
      </w:r>
    </w:p>
    <w:p>
      <w:pPr>
        <w:numPr>
          <w:ilvl w:val="0"/>
          <w:numId w:val="1012"/>
        </w:numPr>
        <w:pStyle w:val="Compact"/>
      </w:pPr>
      <w:r>
        <w:t xml:space="preserve">tetrachloromethane [PMID: 31919559]</w:t>
      </w:r>
    </w:p>
    <w:bookmarkEnd w:id="104"/>
    <w:bookmarkEnd w:id="105"/>
    <w:bookmarkStart w:id="106"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melanoma [PMID: 19056673, PMID: 21329652, PMID: 26035182]</w:t>
      </w:r>
    </w:p>
    <w:p>
      <w:pPr>
        <w:numPr>
          <w:ilvl w:val="0"/>
          <w:numId w:val="1013"/>
        </w:numPr>
        <w:pStyle w:val="Compact"/>
      </w:pPr>
      <w:r>
        <w:t xml:space="preserve">leukemia [PMID: 17971589]</w:t>
      </w:r>
    </w:p>
    <w:p>
      <w:pPr>
        <w:numPr>
          <w:ilvl w:val="0"/>
          <w:numId w:val="1013"/>
        </w:numPr>
        <w:pStyle w:val="Compact"/>
      </w:pPr>
      <w:r>
        <w:t xml:space="preserve">Precancerous Conditions [PMID: 19513524]</w:t>
      </w:r>
    </w:p>
    <w:p>
      <w:pPr>
        <w:numPr>
          <w:ilvl w:val="0"/>
          <w:numId w:val="1013"/>
        </w:numPr>
        <w:pStyle w:val="Compact"/>
      </w:pPr>
      <w:r>
        <w:t xml:space="preserve">Mammary Neoplasms [PMID: 12087469, PMID: 30938887]</w:t>
      </w:r>
    </w:p>
    <w:p>
      <w:pPr>
        <w:numPr>
          <w:ilvl w:val="0"/>
          <w:numId w:val="1013"/>
        </w:numPr>
        <w:pStyle w:val="Compact"/>
      </w:pPr>
      <w:r>
        <w:t xml:space="preserve">Pancreatic Neoplasm [PMID: 19789303]</w:t>
      </w:r>
    </w:p>
    <w:bookmarkEnd w:id="10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50" Target="https://alphafold.ebi.ac.uk/entry/P16455" TargetMode="External" /><Relationship Type="http://schemas.openxmlformats.org/officeDocument/2006/relationships/hyperlink" Id="rId51" Target="https://alphafold.ebi.ac.uk/entry/P24528" TargetMode="External" /><Relationship Type="http://schemas.openxmlformats.org/officeDocument/2006/relationships/hyperlink" Id="rId40" Target="https://maayanlab.cloud/Harmonizome/gene/MGMT" TargetMode="External" /><Relationship Type="http://schemas.openxmlformats.org/officeDocument/2006/relationships/hyperlink" Id="rId92" Target="https://pubmed.ncbi.nlm.nih.gov/38254819" TargetMode="External" /><Relationship Type="http://schemas.openxmlformats.org/officeDocument/2006/relationships/hyperlink" Id="rId60" Target="https://reactome.org/PathwayBrowser/#/R-HSA-5657655" TargetMode="External" /><Relationship Type="http://schemas.openxmlformats.org/officeDocument/2006/relationships/hyperlink" Id="rId45" Target="https://rgd.mcw.edu/rgdweb/report/gene/main.html?id=3087" TargetMode="External" /><Relationship Type="http://schemas.openxmlformats.org/officeDocument/2006/relationships/hyperlink" Id="rId29" Target="https://string-db.org/newstring_cgi/show_edge_details.pl?identifiers=9606.ENSP00000302111%0D9606.ENSP00000219431" TargetMode="External" /><Relationship Type="http://schemas.openxmlformats.org/officeDocument/2006/relationships/hyperlink" Id="rId30" Target="https://string-db.org/newstring_cgi/show_edge_details.pl?identifiers=9606.ENSP00000302111%0D9606.ENSP00000231790" TargetMode="External" /><Relationship Type="http://schemas.openxmlformats.org/officeDocument/2006/relationships/hyperlink" Id="rId31" Target="https://string-db.org/newstring_cgi/show_edge_details.pl?identifiers=9606.ENSP00000302111%0D9606.ENSP00000265849" TargetMode="External" /><Relationship Type="http://schemas.openxmlformats.org/officeDocument/2006/relationships/hyperlink" Id="rId32" Target="https://string-db.org/newstring_cgi/show_edge_details.pl?identifiers=9606.ENSP00000302111%0D9606.ENSP00000275493" TargetMode="External" /><Relationship Type="http://schemas.openxmlformats.org/officeDocument/2006/relationships/hyperlink" Id="rId33" Target="https://string-db.org/newstring_cgi/show_edge_details.pl?identifiers=9606.ENSP00000302111%0D9606.ENSP00000306561" TargetMode="External" /><Relationship Type="http://schemas.openxmlformats.org/officeDocument/2006/relationships/hyperlink" Id="rId34" Target="https://string-db.org/newstring_cgi/show_edge_details.pl?identifiers=9606.ENSP00000302111%0D9606.ENSP00000331897" TargetMode="External" /><Relationship Type="http://schemas.openxmlformats.org/officeDocument/2006/relationships/hyperlink" Id="rId35" Target="https://string-db.org/newstring_cgi/show_edge_details.pl?identifiers=9606.ENSP00000302111%0D9606.ENSP00000349547" TargetMode="External" /><Relationship Type="http://schemas.openxmlformats.org/officeDocument/2006/relationships/hyperlink" Id="rId36" Target="https://string-db.org/newstring_cgi/show_edge_details.pl?identifiers=9606.ENSP00000302111%0D9606.ENSP00000390265" TargetMode="External" /><Relationship Type="http://schemas.openxmlformats.org/officeDocument/2006/relationships/hyperlink" Id="rId37" Target="https://string-db.org/newstring_cgi/show_edge_details.pl?identifiers=9606.ENSP00000302111%0D9606.ENSP00000418915" TargetMode="External" /><Relationship Type="http://schemas.openxmlformats.org/officeDocument/2006/relationships/hyperlink" Id="rId43" Target="https://useast.ensembl.org/Homo_sapiens/Gene/Summary?g=ENSG00000170430" TargetMode="External" /><Relationship Type="http://schemas.openxmlformats.org/officeDocument/2006/relationships/hyperlink" Id="rId44" Target="https://useast.ensembl.org/Rattus_norvegicus/Gene/Summary?g=ENSRNOG00000016038" TargetMode="External" /><Relationship Type="http://schemas.openxmlformats.org/officeDocument/2006/relationships/hyperlink" Id="rId20" Target="https://www.genecards.org/cgi-bin/carddisp.pl?gene=MGMT" TargetMode="External" /><Relationship Type="http://schemas.openxmlformats.org/officeDocument/2006/relationships/hyperlink" Id="rId71" Target="https://www.gsea-msigdb.org/gsea/msigdb/human/geneset/AMIT_EGF_RESPONSE_60_MCF10A.html" TargetMode="External" /><Relationship Type="http://schemas.openxmlformats.org/officeDocument/2006/relationships/hyperlink" Id="rId77" Target="https://www.gsea-msigdb.org/gsea/msigdb/human/geneset/BANDRES_RESPONSE_TO_CARMUSTIN_MGMT_24HR_DN.html" TargetMode="External" /><Relationship Type="http://schemas.openxmlformats.org/officeDocument/2006/relationships/hyperlink" Id="rId73" Target="https://www.gsea-msigdb.org/gsea/msigdb/human/geneset/BANDRES_RESPONSE_TO_CARMUSTIN_MGMT_24HR_UP.html" TargetMode="External" /><Relationship Type="http://schemas.openxmlformats.org/officeDocument/2006/relationships/hyperlink" Id="rId79" Target="https://www.gsea-msigdb.org/gsea/msigdb/human/geneset/BANDRES_RESPONSE_TO_CARMUSTIN_MGMT_48HR_DN.html" TargetMode="External" /><Relationship Type="http://schemas.openxmlformats.org/officeDocument/2006/relationships/hyperlink" Id="rId72" Target="https://www.gsea-msigdb.org/gsea/msigdb/human/geneset/BANDRES_RESPONSE_TO_CARMUSTIN_MGMT_48HR_UP.html" TargetMode="External" /><Relationship Type="http://schemas.openxmlformats.org/officeDocument/2006/relationships/hyperlink" Id="rId80" Target="https://www.gsea-msigdb.org/gsea/msigdb/human/geneset/BANDRES_RESPONSE_TO_CARMUSTIN_WITHOUT_MGMT_24HR_DN.html" TargetMode="External" /><Relationship Type="http://schemas.openxmlformats.org/officeDocument/2006/relationships/hyperlink" Id="rId74" Target="https://www.gsea-msigdb.org/gsea/msigdb/human/geneset/BANDRES_RESPONSE_TO_CARMUSTIN_WITHOUT_MGMT_24HR_UP.html" TargetMode="External" /><Relationship Type="http://schemas.openxmlformats.org/officeDocument/2006/relationships/hyperlink" Id="rId82" Target="https://www.gsea-msigdb.org/gsea/msigdb/human/geneset/BANDRES_RESPONSE_TO_CARMUSTIN_WITHOUT_MGMT_48HR_DN.html" TargetMode="External" /><Relationship Type="http://schemas.openxmlformats.org/officeDocument/2006/relationships/hyperlink" Id="rId75" Target="https://www.gsea-msigdb.org/gsea/msigdb/human/geneset/BANDRES_RESPONSE_TO_CARMUSTIN_WITHOUT_MGMT_48HR_UP.html" TargetMode="External" /><Relationship Type="http://schemas.openxmlformats.org/officeDocument/2006/relationships/hyperlink" Id="rId63" Target="https://www.gsea-msigdb.org/gsea/msigdb/human/geneset/BOYAULT_LIVER_CANCER_SUBCLASS_G3_DN.html" TargetMode="External" /><Relationship Type="http://schemas.openxmlformats.org/officeDocument/2006/relationships/hyperlink" Id="rId70" Target="https://www.gsea-msigdb.org/gsea/msigdb/human/geneset/BROWNE_HCMV_INFECTION_14HR_DN.html" TargetMode="External" /><Relationship Type="http://schemas.openxmlformats.org/officeDocument/2006/relationships/hyperlink" Id="rId67" Target="https://www.gsea-msigdb.org/gsea/msigdb/human/geneset/BROWNE_HCMV_INFECTION_1HR_DN.html" TargetMode="External" /><Relationship Type="http://schemas.openxmlformats.org/officeDocument/2006/relationships/hyperlink" Id="rId69" Target="https://www.gsea-msigdb.org/gsea/msigdb/human/geneset/BROWNE_HCMV_INFECTION_24HR_DN.html" TargetMode="External" /><Relationship Type="http://schemas.openxmlformats.org/officeDocument/2006/relationships/hyperlink" Id="rId84" Target="https://www.gsea-msigdb.org/gsea/msigdb/human/geneset/KAUFFMANN_DNA_REPAIR_GENES.html" TargetMode="External" /><Relationship Type="http://schemas.openxmlformats.org/officeDocument/2006/relationships/hyperlink" Id="rId85" Target="https://www.gsea-msigdb.org/gsea/msigdb/human/geneset/KOKKINAKIS_METHIONINE_DEPRIVATION_48HR_UP.html" TargetMode="External" /><Relationship Type="http://schemas.openxmlformats.org/officeDocument/2006/relationships/hyperlink" Id="rId83" Target="https://www.gsea-msigdb.org/gsea/msigdb/human/geneset/KOKKINAKIS_METHIONINE_DEPRIVATION_96HR_UP.html" TargetMode="External" /><Relationship Type="http://schemas.openxmlformats.org/officeDocument/2006/relationships/hyperlink" Id="rId65" Target="https://www.gsea-msigdb.org/gsea/msigdb/human/geneset/NAKAMURA_ADIPOGENESIS_LATE_UP.html" TargetMode="External" /><Relationship Type="http://schemas.openxmlformats.org/officeDocument/2006/relationships/hyperlink" Id="rId81" Target="https://www.gsea-msigdb.org/gsea/msigdb/human/geneset/REACTOME_DNA_DAMAGE_REVERSAL.html" TargetMode="External" /><Relationship Type="http://schemas.openxmlformats.org/officeDocument/2006/relationships/hyperlink" Id="rId64" Target="https://www.gsea-msigdb.org/gsea/msigdb/human/geneset/REACTOME_DNA_REPAIR.html" TargetMode="External" /><Relationship Type="http://schemas.openxmlformats.org/officeDocument/2006/relationships/hyperlink" Id="rId68" Target="https://www.gsea-msigdb.org/gsea/msigdb/human/geneset/SCHLESINGER_METHYLATED_IN_COLON_CANCER.html" TargetMode="External" /><Relationship Type="http://schemas.openxmlformats.org/officeDocument/2006/relationships/hyperlink" Id="rId76" Target="https://www.gsea-msigdb.org/gsea/msigdb/human/geneset/WEST_ADRENOCORTICAL_TUMOR_DN.html" TargetMode="External" /><Relationship Type="http://schemas.openxmlformats.org/officeDocument/2006/relationships/hyperlink" Id="rId66" Target="https://www.gsea-msigdb.org/gsea/msigdb/human/geneset/WP_DNA_REPAIR_PATHWAYS_FULL_NETWORK.html" TargetMode="External" /><Relationship Type="http://schemas.openxmlformats.org/officeDocument/2006/relationships/hyperlink" Id="rId86" Target="https://www.gsea-msigdb.org/gsea/msigdb/human/geneset/WP_P53_TRANSCRIPTIONAL_GENE_NETWORK.html" TargetMode="External" /><Relationship Type="http://schemas.openxmlformats.org/officeDocument/2006/relationships/hyperlink" Id="rId78" Target="https://www.gsea-msigdb.org/gsea/msigdb/human/geneset/ZWANG_TRANSIENTLY_UP_BY_2ND_EGF_PULSE_ONLY.html" TargetMode="External" /><Relationship Type="http://schemas.openxmlformats.org/officeDocument/2006/relationships/hyperlink" Id="rId42" Target="https://www.ncbi.nlm.nih.gov/gene/25332" TargetMode="External" /><Relationship Type="http://schemas.openxmlformats.org/officeDocument/2006/relationships/hyperlink" Id="rId41" Target="https://www.ncbi.nlm.nih.gov/gene/4255" TargetMode="External" /><Relationship Type="http://schemas.openxmlformats.org/officeDocument/2006/relationships/hyperlink" Id="rId24" Target="https://www.ncbi.nlm.nih.gov/pubmed/10480342" TargetMode="External" /><Relationship Type="http://schemas.openxmlformats.org/officeDocument/2006/relationships/hyperlink" Id="rId96" Target="https://www.ncbi.nlm.nih.gov/pubmed/2013136" TargetMode="External" /><Relationship Type="http://schemas.openxmlformats.org/officeDocument/2006/relationships/hyperlink" Id="rId97" Target="https://www.ncbi.nlm.nih.gov/pubmed/20308330" TargetMode="External" /><Relationship Type="http://schemas.openxmlformats.org/officeDocument/2006/relationships/hyperlink" Id="rId95" Target="https://www.ncbi.nlm.nih.gov/pubmed/23038007" TargetMode="External" /><Relationship Type="http://schemas.openxmlformats.org/officeDocument/2006/relationships/hyperlink" Id="rId26" Target="https://www.ncbi.nlm.nih.gov/pubmed/30798937" TargetMode="External" /><Relationship Type="http://schemas.openxmlformats.org/officeDocument/2006/relationships/hyperlink" Id="rId22" Target="https://www.ncbi.nlm.nih.gov/pubmed/31264147" TargetMode="External" /><Relationship Type="http://schemas.openxmlformats.org/officeDocument/2006/relationships/hyperlink" Id="rId23" Target="https://www.ncbi.nlm.nih.gov/pubmed/36028814" TargetMode="External" /><Relationship Type="http://schemas.openxmlformats.org/officeDocument/2006/relationships/hyperlink" Id="rId100" Target="https://www.proteinatlas.org/ENSG00000170430/single+cell+type" TargetMode="External" /><Relationship Type="http://schemas.openxmlformats.org/officeDocument/2006/relationships/hyperlink" Id="rId90" Target="https://www.proteinatlas.org/ENSG00000170430/subcellular" TargetMode="External" /><Relationship Type="http://schemas.openxmlformats.org/officeDocument/2006/relationships/hyperlink" Id="rId99" Target="https://www.proteinatlas.org/ENSG00000170430/tissue" TargetMode="External" /><Relationship Type="http://schemas.openxmlformats.org/officeDocument/2006/relationships/hyperlink" Id="rId52" Target="https://www.rcsb.org/structure/1EH6" TargetMode="External" /><Relationship Type="http://schemas.openxmlformats.org/officeDocument/2006/relationships/hyperlink" Id="rId53" Target="https://www.rcsb.org/structure/1EH7" TargetMode="External" /><Relationship Type="http://schemas.openxmlformats.org/officeDocument/2006/relationships/hyperlink" Id="rId54" Target="https://www.rcsb.org/structure/1EH8" TargetMode="External" /><Relationship Type="http://schemas.openxmlformats.org/officeDocument/2006/relationships/hyperlink" Id="rId55" Target="https://www.rcsb.org/structure/1QNT" TargetMode="External" /><Relationship Type="http://schemas.openxmlformats.org/officeDocument/2006/relationships/hyperlink" Id="rId56" Target="https://www.rcsb.org/structure/1T38" TargetMode="External" /><Relationship Type="http://schemas.openxmlformats.org/officeDocument/2006/relationships/hyperlink" Id="rId57" Target="https://www.rcsb.org/structure/1T39" TargetMode="External" /><Relationship Type="http://schemas.openxmlformats.org/officeDocument/2006/relationships/hyperlink" Id="rId58" Target="https://www.rcsb.org/structure/1YFH" TargetMode="External" /><Relationship Type="http://schemas.openxmlformats.org/officeDocument/2006/relationships/hyperlink" Id="rId46" Target="https://www.uniprot.org/uniprotkb/P16455" TargetMode="External" /><Relationship Type="http://schemas.openxmlformats.org/officeDocument/2006/relationships/hyperlink" Id="rId47" Target="https://www.uniprot.org/uniprotkb/P24528" TargetMode="External" /><Relationship Type="http://schemas.openxmlformats.org/officeDocument/2006/relationships/hyperlink" Id="rId49" Target="https://www.wikigenes.org/e/gene/e/25332.html" TargetMode="External" /><Relationship Type="http://schemas.openxmlformats.org/officeDocument/2006/relationships/hyperlink" Id="rId48" Target="https://www.wikigenes.org/e/gene/e/4255.html" TargetMode="External" /></Relationships>
</file>

<file path=word/_rels/footnotes.xml.rels><?xml version="1.0" encoding="UTF-8"?><Relationships xmlns="http://schemas.openxmlformats.org/package/2006/relationships"><Relationship Type="http://schemas.openxmlformats.org/officeDocument/2006/relationships/hyperlink" Id="rId50" Target="https://alphafold.ebi.ac.uk/entry/P16455" TargetMode="External" /><Relationship Type="http://schemas.openxmlformats.org/officeDocument/2006/relationships/hyperlink" Id="rId51" Target="https://alphafold.ebi.ac.uk/entry/P24528" TargetMode="External" /><Relationship Type="http://schemas.openxmlformats.org/officeDocument/2006/relationships/hyperlink" Id="rId40" Target="https://maayanlab.cloud/Harmonizome/gene/MGMT" TargetMode="External" /><Relationship Type="http://schemas.openxmlformats.org/officeDocument/2006/relationships/hyperlink" Id="rId92" Target="https://pubmed.ncbi.nlm.nih.gov/38254819" TargetMode="External" /><Relationship Type="http://schemas.openxmlformats.org/officeDocument/2006/relationships/hyperlink" Id="rId60" Target="https://reactome.org/PathwayBrowser/#/R-HSA-5657655" TargetMode="External" /><Relationship Type="http://schemas.openxmlformats.org/officeDocument/2006/relationships/hyperlink" Id="rId45" Target="https://rgd.mcw.edu/rgdweb/report/gene/main.html?id=3087" TargetMode="External" /><Relationship Type="http://schemas.openxmlformats.org/officeDocument/2006/relationships/hyperlink" Id="rId29" Target="https://string-db.org/newstring_cgi/show_edge_details.pl?identifiers=9606.ENSP00000302111%0D9606.ENSP00000219431" TargetMode="External" /><Relationship Type="http://schemas.openxmlformats.org/officeDocument/2006/relationships/hyperlink" Id="rId30" Target="https://string-db.org/newstring_cgi/show_edge_details.pl?identifiers=9606.ENSP00000302111%0D9606.ENSP00000231790" TargetMode="External" /><Relationship Type="http://schemas.openxmlformats.org/officeDocument/2006/relationships/hyperlink" Id="rId31" Target="https://string-db.org/newstring_cgi/show_edge_details.pl?identifiers=9606.ENSP00000302111%0D9606.ENSP00000265849" TargetMode="External" /><Relationship Type="http://schemas.openxmlformats.org/officeDocument/2006/relationships/hyperlink" Id="rId32" Target="https://string-db.org/newstring_cgi/show_edge_details.pl?identifiers=9606.ENSP00000302111%0D9606.ENSP00000275493" TargetMode="External" /><Relationship Type="http://schemas.openxmlformats.org/officeDocument/2006/relationships/hyperlink" Id="rId33" Target="https://string-db.org/newstring_cgi/show_edge_details.pl?identifiers=9606.ENSP00000302111%0D9606.ENSP00000306561" TargetMode="External" /><Relationship Type="http://schemas.openxmlformats.org/officeDocument/2006/relationships/hyperlink" Id="rId34" Target="https://string-db.org/newstring_cgi/show_edge_details.pl?identifiers=9606.ENSP00000302111%0D9606.ENSP00000331897" TargetMode="External" /><Relationship Type="http://schemas.openxmlformats.org/officeDocument/2006/relationships/hyperlink" Id="rId35" Target="https://string-db.org/newstring_cgi/show_edge_details.pl?identifiers=9606.ENSP00000302111%0D9606.ENSP00000349547" TargetMode="External" /><Relationship Type="http://schemas.openxmlformats.org/officeDocument/2006/relationships/hyperlink" Id="rId36" Target="https://string-db.org/newstring_cgi/show_edge_details.pl?identifiers=9606.ENSP00000302111%0D9606.ENSP00000390265" TargetMode="External" /><Relationship Type="http://schemas.openxmlformats.org/officeDocument/2006/relationships/hyperlink" Id="rId37" Target="https://string-db.org/newstring_cgi/show_edge_details.pl?identifiers=9606.ENSP00000302111%0D9606.ENSP00000418915" TargetMode="External" /><Relationship Type="http://schemas.openxmlformats.org/officeDocument/2006/relationships/hyperlink" Id="rId43" Target="https://useast.ensembl.org/Homo_sapiens/Gene/Summary?g=ENSG00000170430" TargetMode="External" /><Relationship Type="http://schemas.openxmlformats.org/officeDocument/2006/relationships/hyperlink" Id="rId44" Target="https://useast.ensembl.org/Rattus_norvegicus/Gene/Summary?g=ENSRNOG00000016038" TargetMode="External" /><Relationship Type="http://schemas.openxmlformats.org/officeDocument/2006/relationships/hyperlink" Id="rId20" Target="https://www.genecards.org/cgi-bin/carddisp.pl?gene=MGMT" TargetMode="External" /><Relationship Type="http://schemas.openxmlformats.org/officeDocument/2006/relationships/hyperlink" Id="rId71" Target="https://www.gsea-msigdb.org/gsea/msigdb/human/geneset/AMIT_EGF_RESPONSE_60_MCF10A.html" TargetMode="External" /><Relationship Type="http://schemas.openxmlformats.org/officeDocument/2006/relationships/hyperlink" Id="rId77" Target="https://www.gsea-msigdb.org/gsea/msigdb/human/geneset/BANDRES_RESPONSE_TO_CARMUSTIN_MGMT_24HR_DN.html" TargetMode="External" /><Relationship Type="http://schemas.openxmlformats.org/officeDocument/2006/relationships/hyperlink" Id="rId73" Target="https://www.gsea-msigdb.org/gsea/msigdb/human/geneset/BANDRES_RESPONSE_TO_CARMUSTIN_MGMT_24HR_UP.html" TargetMode="External" /><Relationship Type="http://schemas.openxmlformats.org/officeDocument/2006/relationships/hyperlink" Id="rId79" Target="https://www.gsea-msigdb.org/gsea/msigdb/human/geneset/BANDRES_RESPONSE_TO_CARMUSTIN_MGMT_48HR_DN.html" TargetMode="External" /><Relationship Type="http://schemas.openxmlformats.org/officeDocument/2006/relationships/hyperlink" Id="rId72" Target="https://www.gsea-msigdb.org/gsea/msigdb/human/geneset/BANDRES_RESPONSE_TO_CARMUSTIN_MGMT_48HR_UP.html" TargetMode="External" /><Relationship Type="http://schemas.openxmlformats.org/officeDocument/2006/relationships/hyperlink" Id="rId80" Target="https://www.gsea-msigdb.org/gsea/msigdb/human/geneset/BANDRES_RESPONSE_TO_CARMUSTIN_WITHOUT_MGMT_24HR_DN.html" TargetMode="External" /><Relationship Type="http://schemas.openxmlformats.org/officeDocument/2006/relationships/hyperlink" Id="rId74" Target="https://www.gsea-msigdb.org/gsea/msigdb/human/geneset/BANDRES_RESPONSE_TO_CARMUSTIN_WITHOUT_MGMT_24HR_UP.html" TargetMode="External" /><Relationship Type="http://schemas.openxmlformats.org/officeDocument/2006/relationships/hyperlink" Id="rId82" Target="https://www.gsea-msigdb.org/gsea/msigdb/human/geneset/BANDRES_RESPONSE_TO_CARMUSTIN_WITHOUT_MGMT_48HR_DN.html" TargetMode="External" /><Relationship Type="http://schemas.openxmlformats.org/officeDocument/2006/relationships/hyperlink" Id="rId75" Target="https://www.gsea-msigdb.org/gsea/msigdb/human/geneset/BANDRES_RESPONSE_TO_CARMUSTIN_WITHOUT_MGMT_48HR_UP.html" TargetMode="External" /><Relationship Type="http://schemas.openxmlformats.org/officeDocument/2006/relationships/hyperlink" Id="rId63" Target="https://www.gsea-msigdb.org/gsea/msigdb/human/geneset/BOYAULT_LIVER_CANCER_SUBCLASS_G3_DN.html" TargetMode="External" /><Relationship Type="http://schemas.openxmlformats.org/officeDocument/2006/relationships/hyperlink" Id="rId70" Target="https://www.gsea-msigdb.org/gsea/msigdb/human/geneset/BROWNE_HCMV_INFECTION_14HR_DN.html" TargetMode="External" /><Relationship Type="http://schemas.openxmlformats.org/officeDocument/2006/relationships/hyperlink" Id="rId67" Target="https://www.gsea-msigdb.org/gsea/msigdb/human/geneset/BROWNE_HCMV_INFECTION_1HR_DN.html" TargetMode="External" /><Relationship Type="http://schemas.openxmlformats.org/officeDocument/2006/relationships/hyperlink" Id="rId69" Target="https://www.gsea-msigdb.org/gsea/msigdb/human/geneset/BROWNE_HCMV_INFECTION_24HR_DN.html" TargetMode="External" /><Relationship Type="http://schemas.openxmlformats.org/officeDocument/2006/relationships/hyperlink" Id="rId84" Target="https://www.gsea-msigdb.org/gsea/msigdb/human/geneset/KAUFFMANN_DNA_REPAIR_GENES.html" TargetMode="External" /><Relationship Type="http://schemas.openxmlformats.org/officeDocument/2006/relationships/hyperlink" Id="rId85" Target="https://www.gsea-msigdb.org/gsea/msigdb/human/geneset/KOKKINAKIS_METHIONINE_DEPRIVATION_48HR_UP.html" TargetMode="External" /><Relationship Type="http://schemas.openxmlformats.org/officeDocument/2006/relationships/hyperlink" Id="rId83" Target="https://www.gsea-msigdb.org/gsea/msigdb/human/geneset/KOKKINAKIS_METHIONINE_DEPRIVATION_96HR_UP.html" TargetMode="External" /><Relationship Type="http://schemas.openxmlformats.org/officeDocument/2006/relationships/hyperlink" Id="rId65" Target="https://www.gsea-msigdb.org/gsea/msigdb/human/geneset/NAKAMURA_ADIPOGENESIS_LATE_UP.html" TargetMode="External" /><Relationship Type="http://schemas.openxmlformats.org/officeDocument/2006/relationships/hyperlink" Id="rId81" Target="https://www.gsea-msigdb.org/gsea/msigdb/human/geneset/REACTOME_DNA_DAMAGE_REVERSAL.html" TargetMode="External" /><Relationship Type="http://schemas.openxmlformats.org/officeDocument/2006/relationships/hyperlink" Id="rId64" Target="https://www.gsea-msigdb.org/gsea/msigdb/human/geneset/REACTOME_DNA_REPAIR.html" TargetMode="External" /><Relationship Type="http://schemas.openxmlformats.org/officeDocument/2006/relationships/hyperlink" Id="rId68" Target="https://www.gsea-msigdb.org/gsea/msigdb/human/geneset/SCHLESINGER_METHYLATED_IN_COLON_CANCER.html" TargetMode="External" /><Relationship Type="http://schemas.openxmlformats.org/officeDocument/2006/relationships/hyperlink" Id="rId76" Target="https://www.gsea-msigdb.org/gsea/msigdb/human/geneset/WEST_ADRENOCORTICAL_TUMOR_DN.html" TargetMode="External" /><Relationship Type="http://schemas.openxmlformats.org/officeDocument/2006/relationships/hyperlink" Id="rId66" Target="https://www.gsea-msigdb.org/gsea/msigdb/human/geneset/WP_DNA_REPAIR_PATHWAYS_FULL_NETWORK.html" TargetMode="External" /><Relationship Type="http://schemas.openxmlformats.org/officeDocument/2006/relationships/hyperlink" Id="rId86" Target="https://www.gsea-msigdb.org/gsea/msigdb/human/geneset/WP_P53_TRANSCRIPTIONAL_GENE_NETWORK.html" TargetMode="External" /><Relationship Type="http://schemas.openxmlformats.org/officeDocument/2006/relationships/hyperlink" Id="rId78" Target="https://www.gsea-msigdb.org/gsea/msigdb/human/geneset/ZWANG_TRANSIENTLY_UP_BY_2ND_EGF_PULSE_ONLY.html" TargetMode="External" /><Relationship Type="http://schemas.openxmlformats.org/officeDocument/2006/relationships/hyperlink" Id="rId42" Target="https://www.ncbi.nlm.nih.gov/gene/25332" TargetMode="External" /><Relationship Type="http://schemas.openxmlformats.org/officeDocument/2006/relationships/hyperlink" Id="rId41" Target="https://www.ncbi.nlm.nih.gov/gene/4255" TargetMode="External" /><Relationship Type="http://schemas.openxmlformats.org/officeDocument/2006/relationships/hyperlink" Id="rId24" Target="https://www.ncbi.nlm.nih.gov/pubmed/10480342" TargetMode="External" /><Relationship Type="http://schemas.openxmlformats.org/officeDocument/2006/relationships/hyperlink" Id="rId96" Target="https://www.ncbi.nlm.nih.gov/pubmed/2013136" TargetMode="External" /><Relationship Type="http://schemas.openxmlformats.org/officeDocument/2006/relationships/hyperlink" Id="rId97" Target="https://www.ncbi.nlm.nih.gov/pubmed/20308330" TargetMode="External" /><Relationship Type="http://schemas.openxmlformats.org/officeDocument/2006/relationships/hyperlink" Id="rId95" Target="https://www.ncbi.nlm.nih.gov/pubmed/23038007" TargetMode="External" /><Relationship Type="http://schemas.openxmlformats.org/officeDocument/2006/relationships/hyperlink" Id="rId26" Target="https://www.ncbi.nlm.nih.gov/pubmed/30798937" TargetMode="External" /><Relationship Type="http://schemas.openxmlformats.org/officeDocument/2006/relationships/hyperlink" Id="rId22" Target="https://www.ncbi.nlm.nih.gov/pubmed/31264147" TargetMode="External" /><Relationship Type="http://schemas.openxmlformats.org/officeDocument/2006/relationships/hyperlink" Id="rId23" Target="https://www.ncbi.nlm.nih.gov/pubmed/36028814" TargetMode="External" /><Relationship Type="http://schemas.openxmlformats.org/officeDocument/2006/relationships/hyperlink" Id="rId100" Target="https://www.proteinatlas.org/ENSG00000170430/single+cell+type" TargetMode="External" /><Relationship Type="http://schemas.openxmlformats.org/officeDocument/2006/relationships/hyperlink" Id="rId90" Target="https://www.proteinatlas.org/ENSG00000170430/subcellular" TargetMode="External" /><Relationship Type="http://schemas.openxmlformats.org/officeDocument/2006/relationships/hyperlink" Id="rId99" Target="https://www.proteinatlas.org/ENSG00000170430/tissue" TargetMode="External" /><Relationship Type="http://schemas.openxmlformats.org/officeDocument/2006/relationships/hyperlink" Id="rId52" Target="https://www.rcsb.org/structure/1EH6" TargetMode="External" /><Relationship Type="http://schemas.openxmlformats.org/officeDocument/2006/relationships/hyperlink" Id="rId53" Target="https://www.rcsb.org/structure/1EH7" TargetMode="External" /><Relationship Type="http://schemas.openxmlformats.org/officeDocument/2006/relationships/hyperlink" Id="rId54" Target="https://www.rcsb.org/structure/1EH8" TargetMode="External" /><Relationship Type="http://schemas.openxmlformats.org/officeDocument/2006/relationships/hyperlink" Id="rId55" Target="https://www.rcsb.org/structure/1QNT" TargetMode="External" /><Relationship Type="http://schemas.openxmlformats.org/officeDocument/2006/relationships/hyperlink" Id="rId56" Target="https://www.rcsb.org/structure/1T38" TargetMode="External" /><Relationship Type="http://schemas.openxmlformats.org/officeDocument/2006/relationships/hyperlink" Id="rId57" Target="https://www.rcsb.org/structure/1T39" TargetMode="External" /><Relationship Type="http://schemas.openxmlformats.org/officeDocument/2006/relationships/hyperlink" Id="rId58" Target="https://www.rcsb.org/structure/1YFH" TargetMode="External" /><Relationship Type="http://schemas.openxmlformats.org/officeDocument/2006/relationships/hyperlink" Id="rId46" Target="https://www.uniprot.org/uniprotkb/P16455" TargetMode="External" /><Relationship Type="http://schemas.openxmlformats.org/officeDocument/2006/relationships/hyperlink" Id="rId47" Target="https://www.uniprot.org/uniprotkb/P24528" TargetMode="External" /><Relationship Type="http://schemas.openxmlformats.org/officeDocument/2006/relationships/hyperlink" Id="rId49" Target="https://www.wikigenes.org/e/gene/e/25332.html" TargetMode="External" /><Relationship Type="http://schemas.openxmlformats.org/officeDocument/2006/relationships/hyperlink" Id="rId48" Target="https://www.wikigenes.org/e/gene/e/425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2025-03-12T03:43:16Z</dcterms:created>
  <dcterms:modified xsi:type="dcterms:W3CDTF">2025-03-12T03:43:16Z</dcterms:modified>
</cp:coreProperties>
</file>

<file path=docProps/custom.xml><?xml version="1.0" encoding="utf-8"?>
<Properties xmlns="http://schemas.openxmlformats.org/officeDocument/2006/custom-properties" xmlns:vt="http://schemas.openxmlformats.org/officeDocument/2006/docPropsVTypes"/>
</file>