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Thymidylate Synthetase, HsT422, Tsase, TMS, TS, Thymidylate Synthase, EC 2.1.1.45, TSase, DKCD [</w:t>
      </w:r>
      <w:hyperlink r:id="rId20">
        <w:r>
          <w:rPr>
            <w:rStyle w:val="Hyperlink"/>
          </w:rPr>
          <w:t xml:space="preserve">https://www.genecards.org/cgi-bin/carddisp.pl?gene=TYMS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Tyms (thymidylate synthase, TS) is higher in hepatocellular carcinoma (HCC) liver tissue compared to adjacent non-cancerous liver tissue [PMID: 18019677, PMID: 18230555]. The TS mRNA level of HCC with portal invasion was higher than that of HCC without portal invasion [PMID: 18019677].</w:t>
      </w:r>
    </w:p>
    <w:p>
      <w:pPr>
        <w:numPr>
          <w:ilvl w:val="0"/>
          <w:numId w:val="1002"/>
        </w:numPr>
        <w:pStyle w:val="Compact"/>
      </w:pPr>
      <w:r>
        <w:t xml:space="preserve">Thymidylate synthase (Tyms, TS) mRNA expression was significantly lower in liver metastases compared to primary colorectal tumors [PMID: 12450430] or local recurrence tissues [PMID: 11832164]. Also, Tyms mRNA expression in hepatic metastases of colorectal cancer was lower compared to pulmonary metastases, with reduced expression in patients previously treated with fluorouracil (FUra) [PMID: 9552053]. TS expression independently served as a prognostic biomarker, offering improved outcome stratification [PMID: 21982065].</w:t>
      </w:r>
    </w:p>
    <w:p>
      <w:pPr>
        <w:numPr>
          <w:ilvl w:val="0"/>
          <w:numId w:val="1002"/>
        </w:numPr>
        <w:pStyle w:val="Compact"/>
      </w:pPr>
      <w:r>
        <w:t xml:space="preserve">The mRNA expression of Thymidylate Synthase (Tyms) in rat liver is significantly elevated 24 hours after partial hepatectomy [PMID: 7849646].</w:t>
      </w:r>
    </w:p>
    <w:p>
      <w:pPr>
        <w:numPr>
          <w:ilvl w:val="0"/>
          <w:numId w:val="1002"/>
        </w:numPr>
        <w:pStyle w:val="Compact"/>
      </w:pPr>
      <w:r>
        <w:t xml:space="preserve">Increased TS gene expression is associated with a poor outcome in patients with liver metastases from colorectal carcinoma, whether resected or treated by chemotherapy only [PMID: 10188059].</w:t>
      </w:r>
    </w:p>
    <w:p>
      <w:pPr>
        <w:numPr>
          <w:ilvl w:val="0"/>
          <w:numId w:val="1002"/>
        </w:numPr>
        <w:pStyle w:val="Compact"/>
      </w:pPr>
      <w:r>
        <w:t xml:space="preserve">TYMS gene expression was significantly upregulated in patients with non-alcoholic fatty liver disease (NAFLD) and the in mouse model of non-alcoholic steatohepatitis (NASH) [PMID: 35559030].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P04818</w:t>
      </w:r>
    </w:p>
    <w:p>
      <w:pPr>
        <w:numPr>
          <w:ilvl w:val="0"/>
          <w:numId w:val="1003"/>
        </w:numPr>
        <w:pStyle w:val="Compact"/>
      </w:pPr>
      <w:r>
        <w:t xml:space="preserve">Size: 313 amino acids</w:t>
      </w:r>
    </w:p>
    <w:p>
      <w:pPr>
        <w:numPr>
          <w:ilvl w:val="0"/>
          <w:numId w:val="1003"/>
        </w:numPr>
        <w:pStyle w:val="Compact"/>
      </w:pPr>
      <w:r>
        <w:t xml:space="preserve">Molecular mass: 35716 Da</w:t>
      </w:r>
    </w:p>
    <w:p>
      <w:pPr>
        <w:numPr>
          <w:ilvl w:val="0"/>
          <w:numId w:val="1003"/>
        </w:numPr>
        <w:pStyle w:val="Compact"/>
      </w:pPr>
      <w:r>
        <w:t xml:space="preserve">Domains: Thymidate_synth/dCMP_Mease, Thymidate_synth/dCMP_Mease_dom, Thymidate_synth/dCMP_Mease_sf, Thymidylate_synthase, Thymidylate_synthase_AS</w:t>
      </w:r>
    </w:p>
    <w:p>
      <w:pPr>
        <w:numPr>
          <w:ilvl w:val="0"/>
          <w:numId w:val="1003"/>
        </w:numPr>
        <w:pStyle w:val="Compact"/>
      </w:pPr>
      <w:r>
        <w:t xml:space="preserve">Blocks: Thymidylate synthase</w:t>
      </w:r>
    </w:p>
    <w:p>
      <w:pPr>
        <w:numPr>
          <w:ilvl w:val="0"/>
          <w:numId w:val="1003"/>
        </w:numPr>
        <w:pStyle w:val="Compact"/>
      </w:pPr>
      <w:r>
        <w:t xml:space="preserve">Family: Belongs to the thymidylate synthase family.</w:t>
      </w:r>
    </w:p>
    <w:p>
      <w:pPr>
        <w:numPr>
          <w:ilvl w:val="0"/>
          <w:numId w:val="1003"/>
        </w:numPr>
        <w:pStyle w:val="Compact"/>
      </w:pPr>
      <w:r>
        <w:t xml:space="preserve">The DNA nucleotide thymidylate is synthesized by the enzyme thymidylate synthase, which catalyzes the reductive methylation of deoxyuridylate using the cofactor methylene-tetrahydrofolate (CH(2)H(4)folate). Most organisms, including humans, rely on the thyA- or TYMS-encoded classic thymidylate synthase [PMID: 23019356].</w:t>
      </w:r>
    </w:p>
    <w:p>
      <w:pPr>
        <w:numPr>
          <w:ilvl w:val="0"/>
          <w:numId w:val="1003"/>
        </w:numPr>
        <w:pStyle w:val="Compact"/>
      </w:pPr>
      <w:r>
        <w:t xml:space="preserve">Thymidylate synthase (TS), the sole enzyme responsible for de novo biosynthesis of thymidylate (TMP), undergoes conformational changes upon ligand binding to its active site, with two insert regions shifting towards the catalytic center, suggesting a regulatory mechanism of TS activity that involves allosteric regulation of interactions with its own mRNA depending on cellular demands for TMP [PMID: 28634233].</w:t>
      </w:r>
    </w:p>
    <w:p>
      <w:pPr>
        <w:numPr>
          <w:ilvl w:val="0"/>
          <w:numId w:val="1003"/>
        </w:numPr>
        <w:pStyle w:val="Compact"/>
      </w:pPr>
      <w:r>
        <w:t xml:space="preserve">Thymidylate synthase (TS) is a major target in the chemotherapy of colorectal cancer and some other neoplasms. The emergence of resistance to the treatment is often related to the increased levels of TS in cancer cells, which have been linked to the elimination of TS binding to its own mRNA upon drug binding, a feedback regulatory mechanism, and/or to the increased stability to intracellular degradation of TS.drug complexes [PMID: 11278511].</w:t>
      </w:r>
    </w:p>
    <w:bookmarkEnd w:id="23"/>
    <w:bookmarkStart w:id="3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TYMS</w:t>
      </w:r>
      <w:r>
        <w:t xml:space="preserve"> </w:t>
      </w:r>
      <w:r>
        <w:t xml:space="preserve">Thymidylate synthase; Contributes to the de novo mitochondrial thymidylate biosynthesis pathway. [PMID: 11316879, PMID: 11697906, PMID: 8845352, PMID: 11316879, PMID: 11697906, PMID: 8845352]</w:t>
      </w:r>
    </w:p>
    <w:p>
      <w:pPr>
        <w:numPr>
          <w:ilvl w:val="0"/>
          <w:numId w:val="1004"/>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4"/>
        </w:numPr>
        <w:pStyle w:val="Compact"/>
      </w:pPr>
      <w:r>
        <w:rPr>
          <w:bCs/>
          <w:b/>
        </w:rPr>
        <w:t xml:space="preserve">LIMS1</w:t>
      </w:r>
      <w:r>
        <w:t xml:space="preserve"> </w:t>
      </w:r>
      <w:r>
        <w:t xml:space="preserve">LIM and senescent cell antigen-like-containing domain protein 1; Adapter protein in a cytoplasmic complex linking beta- integrins to the actin cytoskeleton, bridges the complex to cell surface receptor tyrosine kinases and growth factor receptors. Involved in the regulation of cell survival, cell proliferation and cell differentiation. [PMID: 26186194, PMID: 28514442]</w:t>
      </w:r>
    </w:p>
    <w:p>
      <w:pPr>
        <w:numPr>
          <w:ilvl w:val="0"/>
          <w:numId w:val="1004"/>
        </w:numPr>
        <w:pStyle w:val="Compact"/>
      </w:pPr>
      <w:r>
        <w:rPr>
          <w:bCs/>
          <w:b/>
        </w:rPr>
        <w:t xml:space="preserve">STMN1</w:t>
      </w:r>
      <w:r>
        <w:t xml:space="preserve"> </w:t>
      </w:r>
      <w:r>
        <w:t xml:space="preserve">Stathmin; Involved in the regulation of the microtubule (MT) filament system by destabilizing microtubules. Prevents assembly and promotes disassembly of microtubules. Phosphorylation at Ser-16 may be required for axon formation during neurogenesis. Involved in the control of the learned and innate fear (By similarity); Belongs to the stathmin family. [PMID: 26344197]</w:t>
      </w:r>
    </w:p>
    <w:p>
      <w:pPr>
        <w:numPr>
          <w:ilvl w:val="0"/>
          <w:numId w:val="1004"/>
        </w:numPr>
        <w:pStyle w:val="Compact"/>
      </w:pPr>
      <w:r>
        <w:rPr>
          <w:bCs/>
          <w:b/>
        </w:rPr>
        <w:t xml:space="preserve">UBE2A</w:t>
      </w:r>
      <w:r>
        <w:t xml:space="preserve"> </w:t>
      </w:r>
      <w:r>
        <w:t xml:space="preserve">Ubiquitin-conjugating enzyme E2 A; Accepts ubiquitin from the E1 complex and catalyzes its covalent attachment to other proteins. In association with the E3 enzyme BRE1 (RNF20 and/or RNF40), it plays a role in transcription regulation by catalyzing the monoubiquitination of histone H2B at</w:t>
      </w:r>
      <w:r>
        <w:t xml:space="preserve"> </w:t>
      </w:r>
      <w:r>
        <w:t xml:space="preserve">‘</w:t>
      </w:r>
      <w:r>
        <w:t xml:space="preserve">Lys- 120</w:t>
      </w:r>
      <w:r>
        <w:t xml:space="preserve">’</w:t>
      </w:r>
      <w:r>
        <w:t xml:space="preserve"> </w:t>
      </w:r>
      <w:r>
        <w:t xml:space="preserve">to form H2BK120ub1. H2BK120ub1 gives a specific tag for epigenetic transcriptional activation, elongation by RNA polymerase II, telomeric silencing, and is also a prerequisite for H3K4me and H3K79me formation. In vitro catalyzes</w:t>
      </w:r>
      <w:r>
        <w:t xml:space="preserve"> </w:t>
      </w:r>
      <w:r>
        <w:t xml:space="preserve">‘</w:t>
      </w:r>
      <w:r>
        <w:t xml:space="preserve">Lys-11</w:t>
      </w:r>
      <w:r>
        <w:t xml:space="preserve">’</w:t>
      </w:r>
      <w:r>
        <w:t xml:space="preserve">, as well as</w:t>
      </w:r>
      <w:r>
        <w:t xml:space="preserve"> </w:t>
      </w:r>
      <w:r>
        <w:t xml:space="preserve">‘</w:t>
      </w:r>
      <w:r>
        <w:t xml:space="preserve">Lys-48</w:t>
      </w:r>
      <w:r>
        <w:t xml:space="preserve">’</w:t>
      </w:r>
      <w:r>
        <w:t xml:space="preserve">-linked polyubiquitination. [PMID: 22939629]</w:t>
      </w:r>
    </w:p>
    <w:p>
      <w:pPr>
        <w:numPr>
          <w:ilvl w:val="0"/>
          <w:numId w:val="1004"/>
        </w:numPr>
        <w:pStyle w:val="Compact"/>
      </w:pPr>
      <w:r>
        <w:rPr>
          <w:bCs/>
          <w:b/>
        </w:rPr>
        <w:t xml:space="preserve">TXNDC17</w:t>
      </w:r>
      <w:r>
        <w:t xml:space="preserve"> </w:t>
      </w:r>
      <w:r>
        <w:t xml:space="preserve">Thioredoxin domain-containing protein 17; Disulfide reductase. May participate in various redox reactions through the reversible oxidation of its active center dithiol to a disulfide and catalyze dithiol-disulfide exchange reactions. Modulates TNF-alpha signaling and NF-kappa-B activation. Has peroxidase activity and may contribute to the elimination of cellular hydrogen peroxide; Belongs to the thioredoxin family. [PMID: 22939629]</w:t>
      </w:r>
    </w:p>
    <w:p>
      <w:pPr>
        <w:numPr>
          <w:ilvl w:val="0"/>
          <w:numId w:val="1004"/>
        </w:numPr>
        <w:pStyle w:val="Compact"/>
      </w:pPr>
      <w:r>
        <w:rPr>
          <w:bCs/>
          <w:b/>
        </w:rPr>
        <w:t xml:space="preserve">TXN</w:t>
      </w:r>
      <w:r>
        <w:t xml:space="preserve"> </w:t>
      </w:r>
      <w:r>
        <w:t xml:space="preserve">Thioredoxin; Participates in various redox reactions through the reversible oxidation of its active center dithiol to a disulfide and catalyzes dithiol-disulfide exchange reactions. Plays a role in the reversible S- nitrosylation of cysteine residues in target proteins, and thereby contributes to the response to intracellular nitric oxide. Nitrosylates the active site Cys of CASP3 in response to nitric oxide (NO), and thereby inhibits caspase-3 activity. [PMID: 26344197]</w:t>
      </w:r>
    </w:p>
    <w:p>
      <w:pPr>
        <w:numPr>
          <w:ilvl w:val="0"/>
          <w:numId w:val="1004"/>
        </w:numPr>
        <w:pStyle w:val="Compact"/>
      </w:pPr>
      <w:r>
        <w:rPr>
          <w:bCs/>
          <w:b/>
        </w:rPr>
        <w:t xml:space="preserve">TNIK</w:t>
      </w:r>
      <w:r>
        <w:t xml:space="preserve"> </w:t>
      </w:r>
      <w:r>
        <w:t xml:space="preserve">TRAF2 and NCK-interacting protein kinase; Serine/threonine kinase that acts as an essential activator of the Wnt signaling pathway. Recruited to promoters of Wnt target genes and required to activate their expression. May act by phosphorylating TCF4/TCF7L2. Appears to act upstream of the JUN N- terminal pathway. May play a role in the response to environmental stress. Part of a signaling complex composed of NEDD4, RAP2A and TNIK which regulates neuronal dendrite extension and arborization during development. [PMID: 17353931]</w:t>
      </w:r>
    </w:p>
    <w:p>
      <w:pPr>
        <w:numPr>
          <w:ilvl w:val="0"/>
          <w:numId w:val="1004"/>
        </w:numPr>
        <w:pStyle w:val="Compact"/>
      </w:pPr>
      <w:r>
        <w:rPr>
          <w:bCs/>
          <w:b/>
        </w:rPr>
        <w:t xml:space="preserve">ADSL</w:t>
      </w:r>
      <w:r>
        <w:t xml:space="preserve"> </w:t>
      </w:r>
      <w:r>
        <w:t xml:space="preserve">Adenylosuccinate lyase; Catalyzes two non-sequential steps in de novo AMP synthesis: converts (S)-2-(5-amino-1-(5-phospho-D-ribosyl)imidazole-4- carboxamido)succinate (SAICAR) to fumarate plus 5-amino-1-(5-phospho-D- ribosyl)imidazole-4-carboxamide, and thereby also contributes to de novo IMP synthesis, and converts succinyladenosine monophosphate (SAMP) to AMP and fumarate. [PMID: 22939629]</w:t>
      </w:r>
    </w:p>
    <w:p>
      <w:pPr>
        <w:numPr>
          <w:ilvl w:val="0"/>
          <w:numId w:val="1004"/>
        </w:numPr>
        <w:pStyle w:val="Compact"/>
      </w:pPr>
      <w:r>
        <w:rPr>
          <w:bCs/>
          <w:b/>
        </w:rPr>
        <w:t xml:space="preserve">UBE2C</w:t>
      </w:r>
      <w:r>
        <w:t xml:space="preserve"> </w:t>
      </w:r>
      <w:r>
        <w:t xml:space="preserve">Ubiquitin-conjugating enzyme E2 C; Accepts ubiquitin from the E1 complex and catalyzes its covalent attachment to other proteins. In vitro catalyzes</w:t>
      </w:r>
      <w:r>
        <w:t xml:space="preserve"> </w:t>
      </w:r>
      <w:r>
        <w:t xml:space="preserve">‘</w:t>
      </w:r>
      <w:r>
        <w:t xml:space="preserve">Lys-11</w:t>
      </w:r>
      <w:r>
        <w:t xml:space="preserve">’</w:t>
      </w:r>
      <w:r>
        <w:t xml:space="preserve">- and</w:t>
      </w:r>
      <w:r>
        <w:t xml:space="preserve"> </w:t>
      </w:r>
      <w:r>
        <w:t xml:space="preserve">‘</w:t>
      </w:r>
      <w:r>
        <w:t xml:space="preserve">Lys-48</w:t>
      </w:r>
      <w:r>
        <w:t xml:space="preserve">’</w:t>
      </w:r>
      <w:r>
        <w:t xml:space="preserve">-linked polyubiquitination. Acts as an essential factor of the anaphase promoting complex/cyclosome (APC/C), a cell cycle-regulated ubiquitin ligase that controls progression through mitosis. Acts by initiating</w:t>
      </w:r>
      <w:r>
        <w:t xml:space="preserve"> </w:t>
      </w:r>
      <w:r>
        <w:t xml:space="preserve">‘</w:t>
      </w:r>
      <w:r>
        <w:t xml:space="preserve">Lys-11</w:t>
      </w:r>
      <w:r>
        <w:t xml:space="preserve">’</w:t>
      </w:r>
      <w:r>
        <w:t xml:space="preserve">-linked polyubiquitin chains on APC/C substrates, leading to the degradation of APC/C substrates by the proteasome and promoting mitotic exit. [PMID: 22939629]</w:t>
      </w:r>
    </w:p>
    <w:p>
      <w:pPr>
        <w:numPr>
          <w:ilvl w:val="0"/>
          <w:numId w:val="1004"/>
        </w:numPr>
        <w:pStyle w:val="Compact"/>
      </w:pPr>
      <w:r>
        <w:rPr>
          <w:bCs/>
          <w:b/>
        </w:rPr>
        <w:t xml:space="preserve">SH3GL2</w:t>
      </w:r>
      <w:r>
        <w:t xml:space="preserve"> </w:t>
      </w:r>
      <w:r>
        <w:t xml:space="preserve">Endophilin-A1; Implicated in synaptic vesicle endocytosis. May recruit other proteins to membranes with high curvature. Required for BDNF-dependent dendrite outgrowth. Cooperates with SH3GL2 to mediate BDNF-NTRK2 early endocytic trafficking and signaling from early endosomes. [PMID: 21900206]</w:t>
      </w:r>
    </w:p>
    <w:p>
      <w:pPr>
        <w:numPr>
          <w:ilvl w:val="0"/>
          <w:numId w:val="1004"/>
        </w:numPr>
        <w:pStyle w:val="Compact"/>
      </w:pPr>
      <w:r>
        <w:rPr>
          <w:bCs/>
          <w:b/>
        </w:rPr>
        <w:t xml:space="preserve">SBDS</w:t>
      </w:r>
      <w:r>
        <w:t xml:space="preserve"> </w:t>
      </w:r>
      <w:r>
        <w:t xml:space="preserve">Ribosome maturation protein SBDS; Required for the assembly of mature ribosomes and ribosome biogenesis. Together with EFL1, triggers the GTP-dependent release of EIF6 from 60S pre-ribosomes in the cytoplasm, thereby activating ribosomes for translation competence by allowing 80S ribosome assembly and facilitating EIF6 recycling to the nucleus, where it is required for 60S rRNA processing and nuclear export. Required for normal levels of protein synthesis. May play a role in cellular stress resistance. May play a role in cellular response to DNA damage. [PMID: 22863883]</w:t>
      </w:r>
    </w:p>
    <w:p>
      <w:pPr>
        <w:numPr>
          <w:ilvl w:val="0"/>
          <w:numId w:val="1004"/>
        </w:numPr>
        <w:pStyle w:val="Compact"/>
      </w:pPr>
      <w:r>
        <w:rPr>
          <w:bCs/>
          <w:b/>
        </w:rPr>
        <w:t xml:space="preserve">SAE1</w:t>
      </w:r>
      <w:r>
        <w:t xml:space="preserve"> </w:t>
      </w:r>
      <w:r>
        <w:t xml:space="preserve">SUMO-activating enzyme subunit 1, N-terminally processed; The heterodimer acts as an E1 ligase for SUMO1, SUMO2, SUMO3, and probably SUMO4. It mediates ATP-dependent activation of SUMO proteins followed by formation of a thioester bond between a SUMO protein and a conserved active site cysteine residue on UBA2/SAE2. [PMID: 26344197]</w:t>
      </w:r>
    </w:p>
    <w:p>
      <w:pPr>
        <w:numPr>
          <w:ilvl w:val="0"/>
          <w:numId w:val="1004"/>
        </w:numPr>
        <w:pStyle w:val="Compact"/>
      </w:pPr>
      <w:r>
        <w:rPr>
          <w:bCs/>
          <w:b/>
        </w:rPr>
        <w:t xml:space="preserve">RTN1</w:t>
      </w:r>
      <w:r>
        <w:t xml:space="preserve"> </w:t>
      </w:r>
      <w:r>
        <w:t xml:space="preserve">Reticulon-1; May be involved in neuroendocrine secretion or in membrane trafficking in neuroendocrine cells. [PMID: 28514442]</w:t>
      </w:r>
    </w:p>
    <w:p>
      <w:pPr>
        <w:numPr>
          <w:ilvl w:val="0"/>
          <w:numId w:val="1004"/>
        </w:numPr>
        <w:pStyle w:val="Compact"/>
      </w:pPr>
      <w:r>
        <w:rPr>
          <w:bCs/>
          <w:b/>
        </w:rPr>
        <w:t xml:space="preserve">RPGRIP1L</w:t>
      </w:r>
      <w:r>
        <w:t xml:space="preserve"> </w:t>
      </w:r>
      <w:r>
        <w:t xml:space="preserve">Protein fantom; Negatively regulates signaling through the G-protein coupled thromboxane A2 receptor (TBXA2R). May be involved in mechanisms like programmed cell death, craniofacial development, patterning of the limbs, and formation of the left-right axis (By similarity). Involved in the organization of apical junctions; the function is proposed to implicate a NPHP1-4-8 module. Does not seem to be strictly required for ciliogenesis. [PMID: 26638075]</w:t>
      </w:r>
    </w:p>
    <w:p>
      <w:pPr>
        <w:numPr>
          <w:ilvl w:val="0"/>
          <w:numId w:val="1004"/>
        </w:numPr>
        <w:pStyle w:val="Compact"/>
      </w:pPr>
      <w:r>
        <w:rPr>
          <w:bCs/>
          <w:b/>
        </w:rPr>
        <w:t xml:space="preserve">REXO2</w:t>
      </w:r>
      <w:r>
        <w:t xml:space="preserve"> </w:t>
      </w:r>
      <w:r>
        <w:t xml:space="preserve">Oligoribonuclease, mitochondrial; 3’-to-5’ exoribonuclease specific for small oligoribonucleotides. Active on small (primarily &lt;/=5 nucleotides in length) single-stranded RNA and DNA oligomers. May have a role in cellular nucleotide recycling. [PMID: 26344197]</w:t>
      </w:r>
    </w:p>
    <w:p>
      <w:pPr>
        <w:numPr>
          <w:ilvl w:val="0"/>
          <w:numId w:val="1004"/>
        </w:numPr>
        <w:pStyle w:val="Compact"/>
      </w:pPr>
      <w:r>
        <w:rPr>
          <w:bCs/>
          <w:b/>
        </w:rPr>
        <w:t xml:space="preserve">UBE2B</w:t>
      </w:r>
      <w:r>
        <w:t xml:space="preserve"> </w:t>
      </w:r>
      <w:r>
        <w:t xml:space="preserve">Ubiquitin-conjugating enzyme E2 B; Accepts ubiquitin from the E1 complex and catalyzes its covalent attachment to other proteins. In association with the E3 enzyme BRE1 (RNF20 and/or RNF40), it plays a role in transcription regulation by catalyzing the monoubiquitination of histone H2B at</w:t>
      </w:r>
      <w:r>
        <w:t xml:space="preserve"> </w:t>
      </w:r>
      <w:r>
        <w:t xml:space="preserve">‘</w:t>
      </w:r>
      <w:r>
        <w:t xml:space="preserve">Lys- 120</w:t>
      </w:r>
      <w:r>
        <w:t xml:space="preserve">’</w:t>
      </w:r>
      <w:r>
        <w:t xml:space="preserve"> </w:t>
      </w:r>
      <w:r>
        <w:t xml:space="preserve">to form H2BK120ub1. H2BK120ub1 gives a specific tag for epigenetic transcriptional activation, elongation by RNA polymerase II, telomeric silencing, and is also a prerequisite for H3K4me and H3K79me formation. [PMID: 22939629]</w:t>
      </w:r>
    </w:p>
    <w:p>
      <w:pPr>
        <w:numPr>
          <w:ilvl w:val="0"/>
          <w:numId w:val="1004"/>
        </w:numPr>
        <w:pStyle w:val="Compact"/>
      </w:pPr>
      <w:r>
        <w:rPr>
          <w:bCs/>
          <w:b/>
        </w:rPr>
        <w:t xml:space="preserve">UBE2K</w:t>
      </w:r>
      <w:r>
        <w:t xml:space="preserve"> </w:t>
      </w:r>
      <w:r>
        <w:t xml:space="preserve">Ubiquitin-conjugating enzyme E2 K; Accepts ubiquitin from the E1 complex and catalyzes its covalent attachment to other proteins. In vitro, in the presence or in the absence of BRCA1-BARD1 E3 ubiquitin-protein ligase complex, catalyzes the synthesis of</w:t>
      </w:r>
      <w:r>
        <w:t xml:space="preserve"> </w:t>
      </w:r>
      <w:r>
        <w:t xml:space="preserve">‘</w:t>
      </w:r>
      <w:r>
        <w:t xml:space="preserve">Lys-48</w:t>
      </w:r>
      <w:r>
        <w:t xml:space="preserve">’</w:t>
      </w:r>
      <w:r>
        <w:t xml:space="preserve">-linked polyubiquitin chains. Does not transfer ubiquitin directly to but elongates monoubiquitinated substrate protein. Mediates the selective degradation of short-lived and abnormal proteins, such as the endoplasmic reticulum-associated degradation (ERAD) of misfolded lumenal proteins. Ubiquitinates huntingtin. [PMID: 22939629]</w:t>
      </w:r>
    </w:p>
    <w:p>
      <w:pPr>
        <w:numPr>
          <w:ilvl w:val="0"/>
          <w:numId w:val="1004"/>
        </w:numPr>
        <w:pStyle w:val="Compact"/>
      </w:pPr>
      <w:r>
        <w:rPr>
          <w:bCs/>
          <w:b/>
        </w:rPr>
        <w:t xml:space="preserve">PSMA5</w:t>
      </w:r>
      <w:r>
        <w:t xml:space="preserve"> </w:t>
      </w:r>
      <w:r>
        <w:t xml:space="preserve">Proteasome subunit alpha type-5;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22939629]</w:t>
      </w:r>
    </w:p>
    <w:p>
      <w:pPr>
        <w:numPr>
          <w:ilvl w:val="0"/>
          <w:numId w:val="1004"/>
        </w:numPr>
        <w:pStyle w:val="Compact"/>
      </w:pPr>
      <w:r>
        <w:rPr>
          <w:bCs/>
          <w:b/>
        </w:rPr>
        <w:t xml:space="preserve">UBE2M</w:t>
      </w:r>
      <w:r>
        <w:t xml:space="preserve"> </w:t>
      </w:r>
      <w:r>
        <w:t xml:space="preserve">NEDD8-conjugating enzyme Ubc12; Accepts the ubiquitin-like protein NEDD8 from the UBA3-NAE1 E1 complex and catalyzes its covalent attachment to other proteins. The specific interaction with the E3 ubiquitin ligase RBX1, but not RBX2, suggests that the RBX1-UBE2M complex neddylates specific target proteins, such as CUL1, CUL2, CUL3 and CUL4. Involved in cell proliferation; Belongs to the ubiquitin-conjugating enzyme family. UBC12 subfamily. [PMID: 22939629]</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22939629]</w:t>
      </w:r>
    </w:p>
    <w:p>
      <w:pPr>
        <w:numPr>
          <w:ilvl w:val="0"/>
          <w:numId w:val="1004"/>
        </w:numPr>
        <w:pStyle w:val="Compact"/>
      </w:pPr>
      <w:r>
        <w:rPr>
          <w:bCs/>
          <w:b/>
        </w:rPr>
        <w:t xml:space="preserve">UBXN7</w:t>
      </w:r>
      <w:r>
        <w:t xml:space="preserve"> </w:t>
      </w:r>
      <w:r>
        <w:t xml:space="preserve">UBX domain-containing protein 7; Ubiquitin-binding adapter that links a subset of NEDD8- associated cullin ring ligases (CRLs) to the segregase VCP/p97, to regulate turnover of their ubiquitination substrates. [PMID: 22939629]</w:t>
      </w:r>
    </w:p>
    <w:p>
      <w:pPr>
        <w:numPr>
          <w:ilvl w:val="0"/>
          <w:numId w:val="1004"/>
        </w:numPr>
        <w:pStyle w:val="Compact"/>
      </w:pPr>
      <w:r>
        <w:rPr>
          <w:bCs/>
          <w:b/>
        </w:rPr>
        <w:t xml:space="preserve">UFC1</w:t>
      </w:r>
      <w:r>
        <w:t xml:space="preserve"> </w:t>
      </w:r>
      <w:r>
        <w:t xml:space="preserve">Ubiquitin-fold modifier-conjugating enzyme 1; E2-like enzyme which forms an intermediate with UFM1 via a thioester linkage; Belongs to the ubiquitin-conjugating enzyme family. UFC1 subfamily. [PMID: 22939629]</w:t>
      </w:r>
    </w:p>
    <w:p>
      <w:pPr>
        <w:numPr>
          <w:ilvl w:val="0"/>
          <w:numId w:val="1004"/>
        </w:numPr>
        <w:pStyle w:val="Compact"/>
      </w:pPr>
      <w:r>
        <w:rPr>
          <w:bCs/>
          <w:b/>
        </w:rPr>
        <w:t xml:space="preserve">UNK</w:t>
      </w:r>
      <w:r>
        <w:t xml:space="preserve"> </w:t>
      </w:r>
      <w:r>
        <w:t xml:space="preserve">RING finger protein unkempt homolog; Sequence-specific RNA-binding protein which plays an important role in the establishment and maintenance of the early morphology of cortical neurons during embryonic development. Acts as a translation repressor and controls a translationally regulated cell morphology program to ensure proper structuring of the nervous system. Translational control depends on recognition of its binding element within target mRNAs which consists of a mandatory UAG trimer upstream of a U/A-rich motif. Associated with polysomes. Belongs to the unkempt family. [PMID: 22939629]</w:t>
      </w:r>
    </w:p>
    <w:p>
      <w:pPr>
        <w:numPr>
          <w:ilvl w:val="0"/>
          <w:numId w:val="1004"/>
        </w:numPr>
        <w:pStyle w:val="Compact"/>
      </w:pPr>
      <w:r>
        <w:rPr>
          <w:bCs/>
          <w:b/>
        </w:rPr>
        <w:t xml:space="preserve">UPF2</w:t>
      </w:r>
      <w:r>
        <w:t xml:space="preserve"> </w:t>
      </w:r>
      <w:r>
        <w:t xml:space="preserve">Regulator of nonsense transcripts 2; Involved in nonsense-mediated decay (NMD) of mRNAs containing premature stop codons by associating with the nuclear exon junction complex (EJC). Recruited by UPF3B associated with the EJC core at the cytoplasmic side of the nuclear envelope and the subsequent formation of an UPF1-UPF2-UPF3 surveillance complex (including UPF1 bound to release factors at the stalled ribosome) is believed to activate NMD. In cooperation with UPF3B stimulates both ATPase and RNA helicase activities of UPF1. Binds spliced mRNA. [PMID: 15231747]</w:t>
      </w:r>
    </w:p>
    <w:p>
      <w:pPr>
        <w:numPr>
          <w:ilvl w:val="0"/>
          <w:numId w:val="1004"/>
        </w:numPr>
        <w:pStyle w:val="Compact"/>
      </w:pPr>
      <w:r>
        <w:rPr>
          <w:bCs/>
          <w:b/>
        </w:rPr>
        <w:t xml:space="preserve">VPS4B</w:t>
      </w:r>
      <w:r>
        <w:t xml:space="preserve"> </w:t>
      </w:r>
      <w:r>
        <w:t xml:space="preserve">Vacuolar protein sorting-associated protein 4B; Involved in late steps of the endosomal multivesicular bodies (MVB) pathway. Recognizes membrane-associated ESCRT-III assemblies and catalyzes their disassembly, possibly in combination with membrane fission. Redistributes the ESCRT-III components to the cytoplasm for further rounds of MVB sorting. [PMID: 22939629]</w:t>
      </w:r>
    </w:p>
    <w:p>
      <w:pPr>
        <w:numPr>
          <w:ilvl w:val="0"/>
          <w:numId w:val="1004"/>
        </w:numPr>
        <w:pStyle w:val="Compact"/>
      </w:pPr>
      <w:r>
        <w:rPr>
          <w:bCs/>
          <w:b/>
        </w:rPr>
        <w:t xml:space="preserve">WDR1</w:t>
      </w:r>
      <w:r>
        <w:t xml:space="preserve"> </w:t>
      </w:r>
      <w:r>
        <w:t xml:space="preserve">WD repeat-containing protein 1; Induces disassembly of actin filaments in conjunction with ADF/cofilin family proteins. Enhances cofilin- mediated actin severing (By similarity). Involved in cytokinesis. Involved in chemotactic cell migration by restricting lamellipodial membrane protrusions. Involved in myocardium sarcomere organization. Required for cardiomyocyte growth and maintenance (By similarity). Involved in megakaryocyte maturation and platelet shedding. [PMID: 22939629]</w:t>
      </w:r>
    </w:p>
    <w:p>
      <w:pPr>
        <w:numPr>
          <w:ilvl w:val="0"/>
          <w:numId w:val="1004"/>
        </w:numPr>
        <w:pStyle w:val="Compact"/>
      </w:pPr>
      <w:r>
        <w:rPr>
          <w:bCs/>
          <w:b/>
        </w:rPr>
        <w:t xml:space="preserve">WDR45B</w:t>
      </w:r>
      <w:r>
        <w:t xml:space="preserve"> </w:t>
      </w:r>
      <w:r>
        <w:t xml:space="preserve">WD repeat domain phosphoinositide-interacting protein 3; Component of the autophagy machinery that controls the major intracellular degradation process by which cytoplasmic materials are packaged into autophagosomes and delivered to lysosomes for degradation. Binds phosphatidylinositol 3-phosphate (PtdIns3P) forming on membranes of the endoplasmic reticulum upon activation of the upstream ULK1 and PI3 kinases and is recruited at phagophore assembly sites where it regulates the elongation of nascent phagophores downstream of WIPI2. [PMID: 22939629]</w:t>
      </w:r>
    </w:p>
    <w:p>
      <w:pPr>
        <w:numPr>
          <w:ilvl w:val="0"/>
          <w:numId w:val="1004"/>
        </w:numPr>
        <w:pStyle w:val="Compact"/>
      </w:pPr>
      <w:r>
        <w:rPr>
          <w:bCs/>
          <w:b/>
        </w:rPr>
        <w:t xml:space="preserve">ZFYVE19</w:t>
      </w:r>
      <w:r>
        <w:t xml:space="preserve"> </w:t>
      </w:r>
      <w:r>
        <w:t xml:space="preserve">Abscission/NoCut checkpoint regulator; Key regulator of abscission step in cytokinesis: part of the cytokinesis checkpoint, a process required to delay abscission to prevent both premature resolution of intercellular chromosome bridges and accumulation of DNA damage. Together with CHMP4C, required to retain abscission-competent VPS4 (VPS4A and/or VPS4B) at the midbody ring until abscission checkpoint signaling is terminated at late cytokinesis. Deactivation of AURKB results in dephosphorylation of CHMP4C followed by its dissociation from ZFYVE19/ANCHR and VPS4 and subsequent abscission. [PMID: 22939629]</w:t>
      </w:r>
    </w:p>
    <w:p>
      <w:pPr>
        <w:numPr>
          <w:ilvl w:val="0"/>
          <w:numId w:val="1004"/>
        </w:numPr>
        <w:pStyle w:val="Compact"/>
      </w:pPr>
      <w:r>
        <w:rPr>
          <w:bCs/>
          <w:b/>
        </w:rPr>
        <w:t xml:space="preserve">ZFYVE21</w:t>
      </w:r>
      <w:r>
        <w:t xml:space="preserve"> </w:t>
      </w:r>
      <w:r>
        <w:t xml:space="preserve">Zinc finger FYVE domain-containing protein 21; Plays a role in cell adhesion, and thereby in cell motility which requires repeated formation and disassembly of focal adhesions. Regulates microtubule-induced PTK2/FAK1 dephosphorylation, an event important for focal adhesion disassembly, as well as integrin beta- 1/ITGB1 cell surface expression. [PMID: 22939629]</w:t>
      </w:r>
    </w:p>
    <w:p>
      <w:pPr>
        <w:numPr>
          <w:ilvl w:val="0"/>
          <w:numId w:val="1004"/>
        </w:numPr>
        <w:pStyle w:val="Compact"/>
      </w:pPr>
      <w:r>
        <w:rPr>
          <w:bCs/>
          <w:b/>
        </w:rPr>
        <w:t xml:space="preserve">ZNRD2</w:t>
      </w:r>
      <w:r>
        <w:t xml:space="preserve"> </w:t>
      </w:r>
      <w:r>
        <w:t xml:space="preserve">Protein ZNRD2; Might play a role in mitosis. Antigenic molecule. Could be a centromere-associated protein. May induce anti-centromere antibodies. [PMID: 22939629]</w:t>
      </w:r>
    </w:p>
    <w:p>
      <w:pPr>
        <w:numPr>
          <w:ilvl w:val="0"/>
          <w:numId w:val="1004"/>
        </w:numPr>
        <w:pStyle w:val="Compact"/>
      </w:pPr>
      <w:r>
        <w:rPr>
          <w:bCs/>
          <w:b/>
        </w:rPr>
        <w:t xml:space="preserve">RBM47</w:t>
      </w:r>
      <w:r>
        <w:t xml:space="preserve"> </w:t>
      </w:r>
      <w:r>
        <w:t xml:space="preserve">RNA binding motif protein 47; Belongs to the RRM RBM47 family. [PMID: 29395067]</w:t>
      </w:r>
    </w:p>
    <w:p>
      <w:pPr>
        <w:numPr>
          <w:ilvl w:val="0"/>
          <w:numId w:val="1004"/>
        </w:numPr>
        <w:pStyle w:val="Compact"/>
      </w:pPr>
      <w:r>
        <w:rPr>
          <w:bCs/>
          <w:b/>
        </w:rPr>
        <w:t xml:space="preserve">PROSER2</w:t>
      </w:r>
      <w:r>
        <w:t xml:space="preserve"> </w:t>
      </w:r>
      <w:r>
        <w:t xml:space="preserve">Proline and serine rich 2. [PMID: 28514442]</w:t>
      </w:r>
    </w:p>
    <w:p>
      <w:pPr>
        <w:numPr>
          <w:ilvl w:val="0"/>
          <w:numId w:val="1004"/>
        </w:numPr>
        <w:pStyle w:val="Compact"/>
      </w:pPr>
      <w:r>
        <w:rPr>
          <w:bCs/>
          <w:b/>
        </w:rPr>
        <w:t xml:space="preserve">AHCYL1</w:t>
      </w:r>
      <w:r>
        <w:t xml:space="preserve"> </w:t>
      </w:r>
      <w:r>
        <w:t xml:space="preserve">S-adenosylhomocysteine hydrolase-like protein 1; Multifaceted cellular regulator which coordinates several essential cellular functions including regulation of epithelial HCO3(-) and fluid secretion, mRNA processing and DNA replication. Regulates ITPR1 sensitivity to inositol 1,4,5-trisphosphate competing for the common binding site and acting as endogenous</w:t>
      </w:r>
      <w:r>
        <w:t xml:space="preserve"> </w:t>
      </w:r>
      <w:r>
        <w:t xml:space="preserve">‘</w:t>
      </w:r>
      <w:r>
        <w:t xml:space="preserve">pseudoligand</w:t>
      </w:r>
      <w:r>
        <w:t xml:space="preserve">’</w:t>
      </w:r>
      <w:r>
        <w:t xml:space="preserve"> </w:t>
      </w:r>
      <w:r>
        <w:t xml:space="preserve">whose inhibitory activity can be modulated by its phosphorylation status. [PMID: 22939629]</w:t>
      </w:r>
    </w:p>
    <w:p>
      <w:pPr>
        <w:numPr>
          <w:ilvl w:val="0"/>
          <w:numId w:val="1004"/>
        </w:numPr>
        <w:pStyle w:val="Compact"/>
      </w:pPr>
      <w:r>
        <w:rPr>
          <w:bCs/>
          <w:b/>
        </w:rPr>
        <w:t xml:space="preserve">PPAT</w:t>
      </w:r>
      <w:r>
        <w:t xml:space="preserve"> </w:t>
      </w:r>
      <w:r>
        <w:t xml:space="preserve">Amidophosphoribosyltransferase; Phosphoribosyl pyrophosphate amidotransferase; In the C-terminal section; belongs to the purine/pyrimidine phosphoribosyltransferase family. [PMID: 26344197]</w:t>
      </w:r>
    </w:p>
    <w:p>
      <w:pPr>
        <w:numPr>
          <w:ilvl w:val="0"/>
          <w:numId w:val="1004"/>
        </w:numPr>
        <w:pStyle w:val="Compact"/>
      </w:pPr>
      <w:r>
        <w:rPr>
          <w:bCs/>
          <w:b/>
        </w:rPr>
        <w:t xml:space="preserve">ARHGEF35</w:t>
      </w:r>
      <w:r>
        <w:t xml:space="preserve"> </w:t>
      </w:r>
      <w:r>
        <w:t xml:space="preserve">Rho guanine nucleotide exchange factor 35. [PMID: 28514442]</w:t>
      </w:r>
    </w:p>
    <w:p>
      <w:pPr>
        <w:numPr>
          <w:ilvl w:val="0"/>
          <w:numId w:val="1004"/>
        </w:numPr>
        <w:pStyle w:val="Compact"/>
      </w:pPr>
      <w:r>
        <w:rPr>
          <w:bCs/>
          <w:b/>
        </w:rPr>
        <w:t xml:space="preserve">ATIC</w:t>
      </w:r>
      <w:r>
        <w:t xml:space="preserve"> </w:t>
      </w:r>
      <w:r>
        <w:t xml:space="preserve">Bifunctional purine biosynthesis protein PURH, N-terminally processed; Bifunctional enzyme that catalyzes 2 steps in purine biosynthesis; Belongs to the PurH family. [PMID: 22939629]</w:t>
      </w:r>
    </w:p>
    <w:p>
      <w:pPr>
        <w:numPr>
          <w:ilvl w:val="0"/>
          <w:numId w:val="1004"/>
        </w:numPr>
        <w:pStyle w:val="Compact"/>
      </w:pPr>
      <w:r>
        <w:rPr>
          <w:bCs/>
          <w:b/>
        </w:rPr>
        <w:t xml:space="preserve">ATP6V1C1</w:t>
      </w:r>
      <w:r>
        <w:t xml:space="preserve"> </w:t>
      </w:r>
      <w:r>
        <w:t xml:space="preserve">V-type proton ATPase subunit C 1; Subunit of the peripheral V1 complex of vacuolar ATPase. Subunit C is necessary for the assembly of the catalytic sector of the enzyme and is likely to have a specific function in its catalytic activity. V-ATPase is responsible for acidifying a variety of intracellular compartments in eukaryotic cells. [PMID: 22939629]</w:t>
      </w:r>
    </w:p>
    <w:p>
      <w:pPr>
        <w:numPr>
          <w:ilvl w:val="0"/>
          <w:numId w:val="1004"/>
        </w:numPr>
        <w:pStyle w:val="Compact"/>
      </w:pPr>
      <w:r>
        <w:rPr>
          <w:bCs/>
          <w:b/>
        </w:rPr>
        <w:t xml:space="preserve">ATP6V1E1</w:t>
      </w:r>
      <w:r>
        <w:t xml:space="preserve"> </w:t>
      </w:r>
      <w:r>
        <w:t xml:space="preserve">V-type proton ATPase subunit E 1; Subunit of the peripheral V1 complex of vacuolar ATPase essential for assembly or catalytic function. V-ATPase is responsible for acidifying a variety of intracellular compartments in eukaryotic cells. [PMID: 22939629]</w:t>
      </w:r>
    </w:p>
    <w:p>
      <w:pPr>
        <w:numPr>
          <w:ilvl w:val="0"/>
          <w:numId w:val="1004"/>
        </w:numPr>
        <w:pStyle w:val="Compact"/>
      </w:pPr>
      <w:r>
        <w:rPr>
          <w:bCs/>
          <w:b/>
        </w:rPr>
        <w:t xml:space="preserve">CDC42</w:t>
      </w:r>
      <w:r>
        <w:t xml:space="preserve"> </w:t>
      </w:r>
      <w:r>
        <w:t xml:space="preserve">Cell division control protein 42 homolog; Plasma membrane-associated small GTPase which cycles between an active GTP-bound and an inactive GDP-bound state. In active state binds to a variety of effector proteins to regulate cellular responses. Involved in epithelial cell polarization processes. Regulates the bipolar attachment of spindle microtubules to kinetochores before chromosome congression in metaphase. Regulates cell migration. In neurons, plays a role in the extension and maintenance of the formation of filopodia, thin and actin-rich surface projections. [PMID: 31478661]</w:t>
      </w:r>
    </w:p>
    <w:p>
      <w:pPr>
        <w:numPr>
          <w:ilvl w:val="0"/>
          <w:numId w:val="1004"/>
        </w:numPr>
        <w:pStyle w:val="Compact"/>
      </w:pPr>
      <w:r>
        <w:rPr>
          <w:bCs/>
          <w:b/>
        </w:rPr>
        <w:t xml:space="preserve">DCK</w:t>
      </w:r>
      <w:r>
        <w:t xml:space="preserve"> </w:t>
      </w:r>
      <w:r>
        <w:t xml:space="preserve">Deoxycytidine kinase; Required for the phosphorylation of the deoxyribonucleosides deoxycytidine (dC), deoxyguanosine (dG) and deoxyadenosine (dA). Has broad substrate specificity, and does not display selectivity based on the chirality of the substrate. It is also an essential enzyme for the phosphorylation of numerous nucleoside analogs widely employed as antiviral and chemotherapeutic agents; Belongs to the DCK/DGK family. [PMID: 22863883]</w:t>
      </w:r>
    </w:p>
    <w:p>
      <w:pPr>
        <w:numPr>
          <w:ilvl w:val="0"/>
          <w:numId w:val="1004"/>
        </w:numPr>
        <w:pStyle w:val="Compact"/>
      </w:pPr>
      <w:r>
        <w:rPr>
          <w:bCs/>
          <w:b/>
        </w:rPr>
        <w:t xml:space="preserve">DUT</w:t>
      </w:r>
      <w:r>
        <w:t xml:space="preserve"> </w:t>
      </w:r>
      <w:r>
        <w:t xml:space="preserve">Deoxyuridine 5’-triphosphate nucleotidohydrolase, mitochondrial; This enzyme is involved in nucleotide metabolism: it produces dUMP, the immediate precursor of thymidine nucleotides and it decreases the intracellular concentration of dUTP so that uracil cannot be incorporated into DNA. [PMID: 26344197]</w:t>
      </w:r>
    </w:p>
    <w:p>
      <w:pPr>
        <w:numPr>
          <w:ilvl w:val="0"/>
          <w:numId w:val="1004"/>
        </w:numPr>
        <w:pStyle w:val="Compact"/>
      </w:pPr>
      <w:r>
        <w:rPr>
          <w:bCs/>
          <w:b/>
        </w:rPr>
        <w:t xml:space="preserve">EIF5A</w:t>
      </w:r>
      <w:r>
        <w:t xml:space="preserve"> </w:t>
      </w:r>
      <w:r>
        <w:t xml:space="preserve">Eukaryotic translation initiation factor 5A-1; mRNA-binding protein involved in translation elongation. Has an important function at the level of mRNA turnover, probably acting downstream of decapping. Involved in actin dynamics and cell cycle progression, mRNA decay and probably in a pathway involved in stress response and maintenance of cell wall integrity. With syntenin SDCBP, functions as a regulator of p53/TP53 and p53/TP53-dependent apoptosis. Regulates also TNF-alpha-mediated apoptosis. Mediates effects of polyamines on neuronal process extension and survival. [PMID: 22863883]</w:t>
      </w:r>
    </w:p>
    <w:p>
      <w:pPr>
        <w:numPr>
          <w:ilvl w:val="0"/>
          <w:numId w:val="1004"/>
        </w:numPr>
        <w:pStyle w:val="Compact"/>
      </w:pPr>
      <w:r>
        <w:rPr>
          <w:bCs/>
          <w:b/>
        </w:rPr>
        <w:t xml:space="preserve">GOT1</w:t>
      </w:r>
      <w:r>
        <w:t xml:space="preserve"> </w:t>
      </w:r>
      <w:r>
        <w:t xml:space="preserve">Aspartate aminotransferase, cytoplasmic; Biosynthesis of L-glutamate from L-aspartate or L-cysteine. Important regulator of levels of glutamate, the major excitatory neurotransmitter of the vertebrate central nervous system. Acts as a scavenger of glutamate in brain neuroprotection. The aspartate aminotransferase activity is involved in hepatic glucose synthesis during development and in adipocyte glyceroneogenesis. Using L-cysteine as substrate, regulates levels of mercaptopyruvate, an important source of hydrogen sulfide. [PMID: 22863883]</w:t>
      </w:r>
    </w:p>
    <w:p>
      <w:pPr>
        <w:numPr>
          <w:ilvl w:val="0"/>
          <w:numId w:val="1004"/>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22939629]</w:t>
      </w:r>
    </w:p>
    <w:p>
      <w:pPr>
        <w:numPr>
          <w:ilvl w:val="0"/>
          <w:numId w:val="1004"/>
        </w:numPr>
        <w:pStyle w:val="Compact"/>
      </w:pPr>
      <w:r>
        <w:rPr>
          <w:bCs/>
          <w:b/>
        </w:rPr>
        <w:t xml:space="preserve">ITGA4</w:t>
      </w:r>
      <w:r>
        <w:t xml:space="preserve"> </w:t>
      </w:r>
      <w:r>
        <w:t xml:space="preserve">Integrin alpha-4; Integrins alpha-4/beta-1 (VLA-4) and alpha-4/beta-7 are receptors for fibronectin. They recognize one or more domains within the alternatively spliced CS-1 and CS-5 regions of fibronectin. They are also receptors for VCAM1. Integrin alpha-4/beta-1 recognizes the sequence Q-I-D-S in VCAM1. Integrin alpha-4/beta-7 is also a receptor for MADCAM1. It recognizes the sequence L-D-T in MADCAM1. On activated endothelial cells integrin VLA-4 triggers homotypic aggregation for most VLA-4-positive leukocyte cell lines. [PMID: 22623428]</w:t>
      </w:r>
    </w:p>
    <w:p>
      <w:pPr>
        <w:numPr>
          <w:ilvl w:val="0"/>
          <w:numId w:val="1004"/>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30194290]</w:t>
      </w:r>
    </w:p>
    <w:p>
      <w:pPr>
        <w:numPr>
          <w:ilvl w:val="0"/>
          <w:numId w:val="1004"/>
        </w:numPr>
        <w:pStyle w:val="Compact"/>
      </w:pPr>
      <w:r>
        <w:rPr>
          <w:bCs/>
          <w:b/>
        </w:rPr>
        <w:t xml:space="preserve">KSR1</w:t>
      </w:r>
      <w:r>
        <w:t xml:space="preserve"> </w:t>
      </w:r>
      <w:r>
        <w:t xml:space="preserve">Kinase suppressor of Ras 1; Part of a multiprotein signaling complex which promotes phosphorylation of Raf family members and activation of downstream MAP kinases (By similarity). Independently of its kinase activity, acts as MAP2K1/MEK1 and MAP2K2/MEK2-dependent allosteric activator of BRAF; upon binding to MAP2K1/MEK1 or MAP2K2/MEK2, dimerizes with BRAF and promotes BRAF-mediated phosphorylation of MAP2K1/MEK1 and/or MAP2K2/MEK2. Promotes activation of MAPK1 and/or MAPK3, both in response to EGF and to cAMP (By similarity). Its kinase activity is unsure (By similarity). [PMID: 27086506]</w:t>
      </w:r>
    </w:p>
    <w:p>
      <w:pPr>
        <w:numPr>
          <w:ilvl w:val="0"/>
          <w:numId w:val="1004"/>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31046837]</w:t>
      </w:r>
    </w:p>
    <w:p>
      <w:pPr>
        <w:numPr>
          <w:ilvl w:val="0"/>
          <w:numId w:val="1004"/>
        </w:numPr>
        <w:pStyle w:val="Compact"/>
      </w:pPr>
      <w:r>
        <w:rPr>
          <w:bCs/>
          <w:b/>
        </w:rPr>
        <w:t xml:space="preserve">MAPK14</w:t>
      </w:r>
      <w:r>
        <w:t xml:space="preserve"> </w:t>
      </w:r>
      <w:r>
        <w:t xml:space="preserve">Mitogen-activated protein kinase 14; Serine/threonine kinase which acts as an essential component of the MAP kinase signal transduction pathway. MAPK14 is one of the four p38 MAPKs which play an important role in the cascades of cellular responses evoked by extracellular stimuli such as proinflammatory cytokines or physical stress leading to direct activation of transcription factors. Accordingly, p38 MAPKs phosphorylate a broad range of proteins and it has been estimated that they may have approximately 200 to 300 substrates each. [PMID: 22863883]</w:t>
      </w:r>
    </w:p>
    <w:p>
      <w:pPr>
        <w:numPr>
          <w:ilvl w:val="0"/>
          <w:numId w:val="1004"/>
        </w:numPr>
        <w:pStyle w:val="Compact"/>
      </w:pPr>
      <w:r>
        <w:rPr>
          <w:bCs/>
          <w:b/>
        </w:rPr>
        <w:t xml:space="preserve">MDP1</w:t>
      </w:r>
      <w:r>
        <w:t xml:space="preserve"> </w:t>
      </w:r>
      <w:r>
        <w:t xml:space="preserve">Magnesium-dependent phosphatase 1; Magnesium-dependent phosphatase which may act as a tyrosine phosphatase. [PMID: 28675297]</w:t>
      </w:r>
    </w:p>
    <w:p>
      <w:pPr>
        <w:numPr>
          <w:ilvl w:val="0"/>
          <w:numId w:val="1004"/>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30463901]</w:t>
      </w:r>
    </w:p>
    <w:p>
      <w:pPr>
        <w:numPr>
          <w:ilvl w:val="0"/>
          <w:numId w:val="1004"/>
        </w:numPr>
        <w:pStyle w:val="Compact"/>
      </w:pPr>
      <w:r>
        <w:rPr>
          <w:bCs/>
          <w:b/>
        </w:rPr>
        <w:t xml:space="preserve">NRAS</w:t>
      </w:r>
      <w:r>
        <w:t xml:space="preserve"> </w:t>
      </w:r>
      <w:r>
        <w:t xml:space="preserve">GTPase NRas; Ras proteins bind GDP/GTP and possess intrinsic GTPase activity. [PMID: 30194290]</w:t>
      </w:r>
    </w:p>
    <w:p>
      <w:pPr>
        <w:numPr>
          <w:ilvl w:val="0"/>
          <w:numId w:val="1004"/>
        </w:numPr>
        <w:pStyle w:val="Compact"/>
      </w:pPr>
      <w:r>
        <w:rPr>
          <w:bCs/>
          <w:b/>
        </w:rPr>
        <w:t xml:space="preserve">PABPC1</w:t>
      </w:r>
      <w:r>
        <w:t xml:space="preserve"> </w:t>
      </w:r>
      <w:r>
        <w:t xml:space="preserve">Polyadenylate-binding protein 1; Binds the poly(A) tail of mRNA, including that of its own transcript, and regulates processes of mRNA metabolism such as pre-mRNA splicing and mRNA stability. Its function in translational initiation regulation can either be enhanced by PAIP1 or repressed by PAIP2. Can probably bind to cytoplasmic RNA sequences other than poly(A) in vivo. Involved in translationally coupled mRNA turnover. [PMID: 29395067]</w:t>
      </w:r>
    </w:p>
    <w:p>
      <w:pPr>
        <w:numPr>
          <w:ilvl w:val="0"/>
          <w:numId w:val="1004"/>
        </w:numPr>
        <w:pStyle w:val="Compact"/>
      </w:pPr>
      <w:r>
        <w:rPr>
          <w:bCs/>
          <w:b/>
        </w:rPr>
        <w:t xml:space="preserve">PDCD6</w:t>
      </w:r>
      <w:r>
        <w:t xml:space="preserve"> </w:t>
      </w:r>
      <w:r>
        <w:t xml:space="preserve">Programmed cell death protein 6; Calcium sensor that plays a key role in processes such as endoplasmic reticulum (ER)-Golgi vesicular transport, endosomal biogenesis or membrane repair. Acts as an adapter that bridges unrelated proteins or stabilizes weak protein-protein complexes in response to calcium: calcium-binding triggers exposure of apolar surface, promoting interaction with different sets of proteins thanks to 3 different hydrophobic pockets, leading to translocation to membranes. [PMID: 26344197]</w:t>
      </w:r>
    </w:p>
    <w:p>
      <w:pPr>
        <w:numPr>
          <w:ilvl w:val="0"/>
          <w:numId w:val="1004"/>
        </w:numPr>
        <w:pStyle w:val="Compact"/>
      </w:pPr>
      <w:r>
        <w:rPr>
          <w:bCs/>
          <w:b/>
        </w:rPr>
        <w:t xml:space="preserve">PGAM1</w:t>
      </w:r>
      <w:r>
        <w:t xml:space="preserve"> </w:t>
      </w:r>
      <w:r>
        <w:t xml:space="preserve">Phosphoglycerate mutase 1; Interconversion of 3- and 2-phosphoglycerate with 2,3- bisphosphoglycerate as the primer of the reaction. Can also catalyze the reaction of EC 5.4.2.4 (synthase), but with a reduced activity. [PMID: 22939629]</w:t>
      </w:r>
    </w:p>
    <w:p>
      <w:pPr>
        <w:numPr>
          <w:ilvl w:val="0"/>
          <w:numId w:val="1004"/>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27025967]</w:t>
      </w:r>
    </w:p>
    <w:p>
      <w:pPr>
        <w:numPr>
          <w:ilvl w:val="0"/>
          <w:numId w:val="1004"/>
        </w:numPr>
        <w:pStyle w:val="Compact"/>
      </w:pPr>
      <w:r>
        <w:rPr>
          <w:bCs/>
          <w:b/>
        </w:rPr>
        <w:t xml:space="preserve">PHGDH</w:t>
      </w:r>
      <w:r>
        <w:t xml:space="preserve"> </w:t>
      </w:r>
      <w:r>
        <w:t xml:space="preserve">D-3-phosphoglycerate dehydrogenase; Catalyzes the reversible oxidation of 3-phospho-D-glycerate to 3-phosphonooxypyruvate, the first step of the phosphorylated L- serine biosynthesis pathway. Also catalyzes the reversible oxidation of 2-hydroxyglutarate to 2-oxoglutarate and the reversible oxidation of (S)-malate to oxaloacetate; Belongs to the D-isomer specific 2-hydroxyacid dehydrogenase family. [PMID: 26344197]</w:t>
      </w:r>
    </w:p>
    <w:p>
      <w:pPr>
        <w:numPr>
          <w:ilvl w:val="0"/>
          <w:numId w:val="1004"/>
        </w:numPr>
        <w:pStyle w:val="Compact"/>
      </w:pPr>
      <w:r>
        <w:rPr>
          <w:bCs/>
          <w:b/>
        </w:rPr>
        <w:t xml:space="preserve">PKIG</w:t>
      </w:r>
      <w:r>
        <w:t xml:space="preserve"> </w:t>
      </w:r>
      <w:r>
        <w:t xml:space="preserve">cAMP-dependent protein kinase inhibitor gamma; Extremely potent competitive inhibitor of cAMP-dependent protein kinase activity, this protein interacts with the catalytic subunit of the enzyme after the cAMP-induced dissociation of its regulatory chains; Belongs to the PKI family. [PMID: 28514442]</w:t>
      </w:r>
    </w:p>
    <w:p>
      <w:pPr>
        <w:numPr>
          <w:ilvl w:val="0"/>
          <w:numId w:val="1004"/>
        </w:numPr>
        <w:pStyle w:val="Compact"/>
      </w:pPr>
      <w:r>
        <w:rPr>
          <w:bCs/>
          <w:b/>
        </w:rPr>
        <w:t xml:space="preserve">PLS3</w:t>
      </w:r>
      <w:r>
        <w:t xml:space="preserve"> </w:t>
      </w:r>
      <w:r>
        <w:t xml:space="preserve">Plastin-3; Actin-bundling protein found in intestinal microvilli, hair cell stereocilia, and fibroblast filopodia. May play a role in the regulation of bone development. [PMID: 22863883]</w:t>
      </w:r>
    </w:p>
    <w:p>
      <w:pPr>
        <w:numPr>
          <w:ilvl w:val="0"/>
          <w:numId w:val="1004"/>
        </w:numPr>
        <w:pStyle w:val="Compact"/>
      </w:pPr>
      <w:r>
        <w:rPr>
          <w:bCs/>
          <w:b/>
        </w:rPr>
        <w:t xml:space="preserve">POC1B</w:t>
      </w:r>
      <w:r>
        <w:t xml:space="preserve"> </w:t>
      </w:r>
      <w:r>
        <w:t xml:space="preserve">POC1 centriolar protein homolog B; Plays an important role in centriole assembly and/or stability and ciliogenesis. Involved in early steps of centriole duplication, as well as in the later steps of centriole length control. Acts in concert with POC1A to ensure centriole integrity and proper mitotic spindle formation. Required for primary cilia formation, ciliary length and also cell proliferation. Required for retinal integrity. Belongs to the WD repeat POC1 family. [PMID: 26638075]</w:t>
      </w:r>
    </w:p>
    <w:p>
      <w:pPr>
        <w:numPr>
          <w:ilvl w:val="0"/>
          <w:numId w:val="1004"/>
        </w:numPr>
        <w:pStyle w:val="Compact"/>
      </w:pPr>
      <w:r>
        <w:rPr>
          <w:bCs/>
          <w:b/>
        </w:rPr>
        <w:t xml:space="preserve">POC5</w:t>
      </w:r>
      <w:r>
        <w:t xml:space="preserve"> </w:t>
      </w:r>
      <w:r>
        <w:t xml:space="preserve">Centrosomal protein POC5; Essential for the assembly of the distal half of centrioles, required for centriole elongation; Belongs to the POC5 family. [PMID: 26638075]</w:t>
      </w:r>
    </w:p>
    <w:p>
      <w:pPr>
        <w:numPr>
          <w:ilvl w:val="0"/>
          <w:numId w:val="1004"/>
        </w:numPr>
        <w:pStyle w:val="Compact"/>
      </w:pPr>
      <w:r>
        <w:rPr>
          <w:bCs/>
          <w:b/>
        </w:rPr>
        <w:t xml:space="preserve">ZRANB2</w:t>
      </w:r>
      <w:r>
        <w:t xml:space="preserve"> </w:t>
      </w:r>
      <w:r>
        <w:t xml:space="preserve">Zinc finger Ran-binding domain-containing protein 2; Splice factor required for alternative splicing of TRA2B/SFRS10 transcripts. May interfere with constitutive 5’-splice site selection. [PMID: 22939629]</w:t>
      </w:r>
    </w:p>
    <w:bookmarkEnd w:id="24"/>
    <w:bookmarkStart w:id="34" w:name="interactions-with-text-mining-support"/>
    <w:p>
      <w:pPr>
        <w:pStyle w:val="Heading2"/>
      </w:pPr>
      <w:r>
        <w:t xml:space="preserve">Interactions with text mining support</w:t>
      </w:r>
    </w:p>
    <w:p>
      <w:pPr>
        <w:numPr>
          <w:ilvl w:val="0"/>
          <w:numId w:val="1005"/>
        </w:numPr>
        <w:pStyle w:val="Compact"/>
      </w:pPr>
      <w:r>
        <w:rPr>
          <w:bCs/>
          <w:b/>
        </w:rPr>
        <w:t xml:space="preserve">TK2</w:t>
      </w:r>
      <w:r>
        <w:t xml:space="preserve"> </w:t>
      </w:r>
      <w:r>
        <w:t xml:space="preserve">Thymidine kinase 2, mitochondrial; Phosphorylates thymidine, deoxycytidine, and deoxyuridine in the mitochondrial matrix. In non-replicating cells, where cytosolic dNTP synthesis is down-regulated, mtDNA synthesis depends solely on TK2 and DGUOK. Widely used as target of antiviral and chemotherapeutic agents; Belongs to the DCK/DGK family. [</w:t>
      </w:r>
      <w:hyperlink r:id="rId25">
        <w:r>
          <w:rPr>
            <w:rStyle w:val="Hyperlink"/>
          </w:rPr>
          <w:t xml:space="preserve">https://string-db.org/newstring_cgi/show_edge_details.pl?identifiers=9606.ENSP00000315644 9606.ENSP00000299697</w:t>
        </w:r>
      </w:hyperlink>
      <w:r>
        <w:t xml:space="preserve">]</w:t>
      </w:r>
    </w:p>
    <w:p>
      <w:pPr>
        <w:numPr>
          <w:ilvl w:val="0"/>
          <w:numId w:val="1005"/>
        </w:numPr>
        <w:pStyle w:val="Compact"/>
      </w:pPr>
      <w:r>
        <w:rPr>
          <w:bCs/>
          <w:b/>
        </w:rPr>
        <w:t xml:space="preserve">DTYMK</w:t>
      </w:r>
      <w:r>
        <w:t xml:space="preserve"> </w:t>
      </w:r>
      <w:r>
        <w:t xml:space="preserve">Thymidylate kinase; Catalyzes the conversion of dTMP to dTDP; Belongs to the thymidylate kinase family. [</w:t>
      </w:r>
      <w:hyperlink r:id="rId26">
        <w:r>
          <w:rPr>
            <w:rStyle w:val="Hyperlink"/>
          </w:rPr>
          <w:t xml:space="preserve">https://string-db.org/newstring_cgi/show_edge_details.pl?identifiers=9606.ENSP00000315644 9606.ENSP00000304802</w:t>
        </w:r>
      </w:hyperlink>
      <w:r>
        <w:t xml:space="preserve">]</w:t>
      </w:r>
    </w:p>
    <w:p>
      <w:pPr>
        <w:numPr>
          <w:ilvl w:val="0"/>
          <w:numId w:val="1005"/>
        </w:numPr>
        <w:pStyle w:val="Compact"/>
      </w:pPr>
      <w:r>
        <w:rPr>
          <w:bCs/>
          <w:b/>
        </w:rPr>
        <w:t xml:space="preserve">SHMT1</w:t>
      </w:r>
      <w:r>
        <w:t xml:space="preserve"> </w:t>
      </w:r>
      <w:r>
        <w:t xml:space="preserve">Serine hydroxymethyltransferase, cytosolic; Interconversion of serine and glycine. [</w:t>
      </w:r>
      <w:hyperlink r:id="rId27">
        <w:r>
          <w:rPr>
            <w:rStyle w:val="Hyperlink"/>
          </w:rPr>
          <w:t xml:space="preserve">https://string-db.org/newstring_cgi/show_edge_details.pl?identifiers=9606.ENSP00000315644 9606.ENSP00000318868</w:t>
        </w:r>
      </w:hyperlink>
      <w:r>
        <w:t xml:space="preserve">]</w:t>
      </w:r>
    </w:p>
    <w:p>
      <w:pPr>
        <w:numPr>
          <w:ilvl w:val="0"/>
          <w:numId w:val="1005"/>
        </w:numPr>
        <w:pStyle w:val="Compact"/>
      </w:pPr>
      <w:r>
        <w:rPr>
          <w:bCs/>
          <w:b/>
        </w:rPr>
        <w:t xml:space="preserve">DHFR2</w:t>
      </w:r>
      <w:r>
        <w:t xml:space="preserve"> </w:t>
      </w:r>
      <w:r>
        <w:t xml:space="preserve">Dihydrofolate reductase 2, mitochondrial; Key enzyme in folate metabolism. Contributes to the de novo mitochondrial thymidylate biosynthesis pathway. Required to prevent uracil accumulation in mtDNA. Binds its own mRNA and that of DHFR. [</w:t>
      </w:r>
      <w:hyperlink r:id="rId28">
        <w:r>
          <w:rPr>
            <w:rStyle w:val="Hyperlink"/>
          </w:rPr>
          <w:t xml:space="preserve">https://string-db.org/newstring_cgi/show_edge_details.pl?identifiers=9606.ENSP00000315644 9606.ENSP00000319170</w:t>
        </w:r>
      </w:hyperlink>
      <w:r>
        <w:t xml:space="preserve">]</w:t>
      </w:r>
    </w:p>
    <w:p>
      <w:pPr>
        <w:numPr>
          <w:ilvl w:val="0"/>
          <w:numId w:val="1005"/>
        </w:numPr>
        <w:pStyle w:val="Compact"/>
      </w:pPr>
      <w:r>
        <w:rPr>
          <w:bCs/>
          <w:b/>
        </w:rPr>
        <w:t xml:space="preserve">SHMT2</w:t>
      </w:r>
      <w:r>
        <w:t xml:space="preserve"> </w:t>
      </w:r>
      <w:r>
        <w:t xml:space="preserve">Serine hydroxymethyltransferase, mitochondrial; Catalyzes the cleavage of serine to glycine accompanied with the production of 5,10-methylenetetrahydrofolate, an essential intermediate for purine biosynthesis. Serine provides the major source of folate one-carbon in cells by catalyzing the transfer of one carbon from serine to tetrahydrofolate. Contributes to the de novo mitochondrial thymidylate biosynthesis pathway via its role in glycine and tetrahydrofolate metabolism: thymidylate biosynthesis is required to prevent uracil accumulation in mtDNA. [</w:t>
      </w:r>
      <w:hyperlink r:id="rId29">
        <w:r>
          <w:rPr>
            <w:rStyle w:val="Hyperlink"/>
          </w:rPr>
          <w:t xml:space="preserve">https://string-db.org/newstring_cgi/show_edge_details.pl?identifiers=9606.ENSP00000315644 9606.ENSP00000333667</w:t>
        </w:r>
      </w:hyperlink>
      <w:r>
        <w:t xml:space="preserve">]</w:t>
      </w:r>
    </w:p>
    <w:p>
      <w:pPr>
        <w:numPr>
          <w:ilvl w:val="0"/>
          <w:numId w:val="1005"/>
        </w:numPr>
        <w:pStyle w:val="Compact"/>
      </w:pPr>
      <w:r>
        <w:rPr>
          <w:bCs/>
          <w:b/>
        </w:rPr>
        <w:t xml:space="preserve">DCTD</w:t>
      </w:r>
      <w:r>
        <w:t xml:space="preserve"> </w:t>
      </w:r>
      <w:r>
        <w:t xml:space="preserve">Deoxycytidylate deaminase; Supplies the nucleotide substrate for thymidylate synthetase. [</w:t>
      </w:r>
      <w:hyperlink r:id="rId30">
        <w:r>
          <w:rPr>
            <w:rStyle w:val="Hyperlink"/>
          </w:rPr>
          <w:t xml:space="preserve">https://string-db.org/newstring_cgi/show_edge_details.pl?identifiers=9606.ENSP00000315644 9606.ENSP00000349576</w:t>
        </w:r>
      </w:hyperlink>
      <w:r>
        <w:t xml:space="preserve">]</w:t>
      </w:r>
    </w:p>
    <w:p>
      <w:pPr>
        <w:numPr>
          <w:ilvl w:val="0"/>
          <w:numId w:val="1005"/>
        </w:numPr>
        <w:pStyle w:val="Compact"/>
      </w:pPr>
      <w:r>
        <w:rPr>
          <w:bCs/>
          <w:b/>
        </w:rPr>
        <w:t xml:space="preserve">FPGS</w:t>
      </w:r>
      <w:r>
        <w:t xml:space="preserve"> </w:t>
      </w:r>
      <w:r>
        <w:t xml:space="preserve">Folylpolyglutamate synthase, mitochondrial; Catalyzes conversion of folates to polyglutamate derivatives allowing concentration of folate compounds in the cell and the intracellular retention of these cofactors, which are important substrates for most of the folate-dependent enzymes that are involved in one-carbon transfer reactions involved in purine, pyrimidine and amino acid synthesis. Unsubstituted reduced folates are the preferred substrates. Metabolizes methotrexate (MTX) to polyglutamates. [</w:t>
      </w:r>
      <w:hyperlink r:id="rId31">
        <w:r>
          <w:rPr>
            <w:rStyle w:val="Hyperlink"/>
          </w:rPr>
          <w:t xml:space="preserve">https://string-db.org/newstring_cgi/show_edge_details.pl?identifiers=9606.ENSP00000315644 9606.ENSP00000362344</w:t>
        </w:r>
      </w:hyperlink>
      <w:r>
        <w:t xml:space="preserve">]</w:t>
      </w:r>
    </w:p>
    <w:p>
      <w:pPr>
        <w:numPr>
          <w:ilvl w:val="0"/>
          <w:numId w:val="1005"/>
        </w:numPr>
        <w:pStyle w:val="Compact"/>
      </w:pPr>
      <w:r>
        <w:rPr>
          <w:bCs/>
          <w:b/>
        </w:rPr>
        <w:t xml:space="preserve">MTHFD2</w:t>
      </w:r>
      <w:r>
        <w:t xml:space="preserve"> </w:t>
      </w:r>
      <w:r>
        <w:t xml:space="preserve">Bifunctional methylenetetrahydrofolate dehydrogenase/cyclohydrolase, mitochondrial; Although its dehydrogenase activity is NAD-specific, it can also utilize NADP at a reduced efficiency. Belongs to the tetrahydrofolate dehydrogenase/cyclohydrolase family. [</w:t>
      </w:r>
      <w:hyperlink r:id="rId32">
        <w:r>
          <w:rPr>
            <w:rStyle w:val="Hyperlink"/>
          </w:rPr>
          <w:t xml:space="preserve">https://string-db.org/newstring_cgi/show_edge_details.pl?identifiers=9606.ENSP00000315644 9606.ENSP00000377617</w:t>
        </w:r>
      </w:hyperlink>
      <w:r>
        <w:t xml:space="preserve">]</w:t>
      </w:r>
    </w:p>
    <w:p>
      <w:pPr>
        <w:numPr>
          <w:ilvl w:val="0"/>
          <w:numId w:val="1005"/>
        </w:numPr>
        <w:pStyle w:val="Compact"/>
      </w:pPr>
      <w:r>
        <w:rPr>
          <w:bCs/>
          <w:b/>
        </w:rPr>
        <w:t xml:space="preserve">DHFR</w:t>
      </w:r>
      <w:r>
        <w:t xml:space="preserve"> </w:t>
      </w:r>
      <w:r>
        <w:t xml:space="preserve">Dihydrofolate reductase; Key enzyme in folate metabolism. Contributes to the de novo mitochondrial thymidylate biosynthesis pathway. Catalyzes an essential reaction for de novo glycine and purine synthesis, and for DNA precursor synthesis. Binds its own mRNA and that of DHFR2. [</w:t>
      </w:r>
      <w:hyperlink r:id="rId33">
        <w:r>
          <w:rPr>
            <w:rStyle w:val="Hyperlink"/>
          </w:rPr>
          <w:t xml:space="preserve">https://string-db.org/newstring_cgi/show_edge_details.pl?identifiers=9606.ENSP00000315644 9606.ENSP00000396308</w:t>
        </w:r>
      </w:hyperlink>
      <w:r>
        <w:t xml:space="preserve">]</w:t>
      </w:r>
    </w:p>
    <w:bookmarkEnd w:id="34"/>
    <w:bookmarkEnd w:id="35"/>
    <w:bookmarkStart w:id="8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https://www.genecards.org/cgi-bin/carddisp.pl?gene=TYMS</w:t>
        </w:r>
      </w:hyperlink>
    </w:p>
    <w:p>
      <w:pPr>
        <w:numPr>
          <w:ilvl w:val="0"/>
          <w:numId w:val="1006"/>
        </w:numPr>
        <w:pStyle w:val="Compact"/>
      </w:pPr>
      <w:r>
        <w:t xml:space="preserve">Harmonizome (human):</w:t>
      </w:r>
      <w:r>
        <w:t xml:space="preserve"> </w:t>
      </w:r>
      <w:hyperlink r:id="rId36">
        <w:r>
          <w:rPr>
            <w:rStyle w:val="Hyperlink"/>
          </w:rPr>
          <w:t xml:space="preserve">https://maayanlab.cloud/Harmonizome/gene/TYMS</w:t>
        </w:r>
      </w:hyperlink>
    </w:p>
    <w:p>
      <w:pPr>
        <w:numPr>
          <w:ilvl w:val="0"/>
          <w:numId w:val="1006"/>
        </w:numPr>
        <w:pStyle w:val="Compact"/>
      </w:pPr>
      <w:r>
        <w:t xml:space="preserve">NCBI (human):</w:t>
      </w:r>
      <w:r>
        <w:t xml:space="preserve"> </w:t>
      </w:r>
      <w:hyperlink r:id="rId37">
        <w:r>
          <w:rPr>
            <w:rStyle w:val="Hyperlink"/>
          </w:rPr>
          <w:t xml:space="preserve">https://www.ncbi.nlm.nih.gov/gene/7298</w:t>
        </w:r>
      </w:hyperlink>
    </w:p>
    <w:p>
      <w:pPr>
        <w:numPr>
          <w:ilvl w:val="0"/>
          <w:numId w:val="1006"/>
        </w:numPr>
        <w:pStyle w:val="Compact"/>
      </w:pPr>
      <w:r>
        <w:t xml:space="preserve">NCBI (rat):</w:t>
      </w:r>
      <w:r>
        <w:t xml:space="preserve"> </w:t>
      </w:r>
      <w:hyperlink r:id="rId38">
        <w:r>
          <w:rPr>
            <w:rStyle w:val="Hyperlink"/>
          </w:rPr>
          <w:t xml:space="preserve">https://www.ncbi.nlm.nih.gov/gene/29261</w:t>
        </w:r>
      </w:hyperlink>
    </w:p>
    <w:p>
      <w:pPr>
        <w:numPr>
          <w:ilvl w:val="0"/>
          <w:numId w:val="1006"/>
        </w:numPr>
        <w:pStyle w:val="Compact"/>
      </w:pPr>
      <w:r>
        <w:t xml:space="preserve">Ensemble (human):</w:t>
      </w:r>
      <w:r>
        <w:t xml:space="preserve"> </w:t>
      </w:r>
      <w:hyperlink r:id="rId39">
        <w:r>
          <w:rPr>
            <w:rStyle w:val="Hyperlink"/>
          </w:rPr>
          <w:t xml:space="preserve">https://useast.ensembl.org/Homo_sapiens/Gene/Summary?g=ENSG00000176890</w:t>
        </w:r>
      </w:hyperlink>
    </w:p>
    <w:p>
      <w:pPr>
        <w:numPr>
          <w:ilvl w:val="0"/>
          <w:numId w:val="1006"/>
        </w:numPr>
        <w:pStyle w:val="Compact"/>
      </w:pPr>
      <w:r>
        <w:t xml:space="preserve">Ensemble (rat):</w:t>
      </w:r>
      <w:r>
        <w:t xml:space="preserve"> </w:t>
      </w:r>
      <w:hyperlink r:id="rId40">
        <w:r>
          <w:rPr>
            <w:rStyle w:val="Hyperlink"/>
          </w:rPr>
          <w:t xml:space="preserve">https://useast.ensembl.org/Rattus_norvegicus/Gene/Summary?g=ENSRNOG00000037225</w:t>
        </w:r>
      </w:hyperlink>
    </w:p>
    <w:p>
      <w:pPr>
        <w:numPr>
          <w:ilvl w:val="0"/>
          <w:numId w:val="1006"/>
        </w:numPr>
        <w:pStyle w:val="Compact"/>
      </w:pPr>
      <w:r>
        <w:t xml:space="preserve">Rat Genome Database (rat):</w:t>
      </w:r>
      <w:r>
        <w:t xml:space="preserve"> </w:t>
      </w:r>
      <w:hyperlink r:id="rId41">
        <w:r>
          <w:rPr>
            <w:rStyle w:val="Hyperlink"/>
          </w:rPr>
          <w:t xml:space="preserve">https://rgd.mcw.edu/rgdweb/report/gene/main.html?id=3921</w:t>
        </w:r>
      </w:hyperlink>
    </w:p>
    <w:p>
      <w:pPr>
        <w:numPr>
          <w:ilvl w:val="0"/>
          <w:numId w:val="1006"/>
        </w:numPr>
        <w:pStyle w:val="Compact"/>
      </w:pPr>
      <w:r>
        <w:t xml:space="preserve">Uniprot (human):</w:t>
      </w:r>
      <w:r>
        <w:t xml:space="preserve"> </w:t>
      </w:r>
      <w:hyperlink r:id="rId42">
        <w:r>
          <w:rPr>
            <w:rStyle w:val="Hyperlink"/>
          </w:rPr>
          <w:t xml:space="preserve">https://www.uniprot.org/uniprotkb/P04818</w:t>
        </w:r>
      </w:hyperlink>
    </w:p>
    <w:p>
      <w:pPr>
        <w:numPr>
          <w:ilvl w:val="0"/>
          <w:numId w:val="1006"/>
        </w:numPr>
        <w:pStyle w:val="Compact"/>
      </w:pPr>
      <w:r>
        <w:t xml:space="preserve">Uniprot (rat):</w:t>
      </w:r>
      <w:r>
        <w:t xml:space="preserve"> </w:t>
      </w:r>
      <w:hyperlink r:id="rId43">
        <w:r>
          <w:rPr>
            <w:rStyle w:val="Hyperlink"/>
          </w:rPr>
          <w:t xml:space="preserve">https://www.uniprot.org/uniprotkb/P45352</w:t>
        </w:r>
      </w:hyperlink>
    </w:p>
    <w:p>
      <w:pPr>
        <w:numPr>
          <w:ilvl w:val="0"/>
          <w:numId w:val="1006"/>
        </w:numPr>
        <w:pStyle w:val="Compact"/>
      </w:pPr>
      <w:r>
        <w:t xml:space="preserve">Wikigenes (human):</w:t>
      </w:r>
      <w:r>
        <w:t xml:space="preserve"> </w:t>
      </w:r>
      <w:hyperlink r:id="rId44">
        <w:r>
          <w:rPr>
            <w:rStyle w:val="Hyperlink"/>
          </w:rPr>
          <w:t xml:space="preserve">https://www.wikigenes.org/e/gene/e/7298.html</w:t>
        </w:r>
      </w:hyperlink>
    </w:p>
    <w:p>
      <w:pPr>
        <w:numPr>
          <w:ilvl w:val="0"/>
          <w:numId w:val="1006"/>
        </w:numPr>
        <w:pStyle w:val="Compact"/>
      </w:pPr>
      <w:r>
        <w:t xml:space="preserve">Wikigenes (rat):</w:t>
      </w:r>
      <w:r>
        <w:t xml:space="preserve"> </w:t>
      </w:r>
      <w:hyperlink r:id="rId45">
        <w:r>
          <w:rPr>
            <w:rStyle w:val="Hyperlink"/>
          </w:rPr>
          <w:t xml:space="preserve">https://www.wikigenes.org/e/gene/e/29261.html</w:t>
        </w:r>
      </w:hyperlink>
    </w:p>
    <w:p>
      <w:pPr>
        <w:numPr>
          <w:ilvl w:val="0"/>
          <w:numId w:val="1006"/>
        </w:numPr>
        <w:pStyle w:val="Compact"/>
      </w:pPr>
      <w:r>
        <w:t xml:space="preserve">Alphafold (human):</w:t>
      </w:r>
      <w:r>
        <w:t xml:space="preserve"> </w:t>
      </w:r>
      <w:hyperlink r:id="rId46">
        <w:r>
          <w:rPr>
            <w:rStyle w:val="Hyperlink"/>
          </w:rPr>
          <w:t xml:space="preserve">https://alphafold.ebi.ac.uk/entry/P04818</w:t>
        </w:r>
      </w:hyperlink>
    </w:p>
    <w:p>
      <w:pPr>
        <w:numPr>
          <w:ilvl w:val="0"/>
          <w:numId w:val="1006"/>
        </w:numPr>
        <w:pStyle w:val="Compact"/>
      </w:pPr>
      <w:r>
        <w:t xml:space="preserve">Alphafold (rat):</w:t>
      </w:r>
      <w:r>
        <w:t xml:space="preserve"> </w:t>
      </w:r>
      <w:hyperlink r:id="rId47">
        <w:r>
          <w:rPr>
            <w:rStyle w:val="Hyperlink"/>
          </w:rPr>
          <w:t xml:space="preserve">https://alphafold.ebi.ac.uk/entry/P45352</w:t>
        </w:r>
      </w:hyperlink>
    </w:p>
    <w:p>
      <w:pPr>
        <w:numPr>
          <w:ilvl w:val="0"/>
          <w:numId w:val="1006"/>
        </w:numPr>
        <w:pStyle w:val="Compact"/>
      </w:pPr>
      <w:r>
        <w:t xml:space="preserve">PDB (human):</w:t>
      </w:r>
      <w:r>
        <w:t xml:space="preserve"> </w:t>
      </w:r>
      <w:hyperlink r:id="rId48">
        <w:r>
          <w:rPr>
            <w:rStyle w:val="Hyperlink"/>
          </w:rPr>
          <w:t xml:space="preserve">https://www.rcsb.org/structure/1HZW</w:t>
        </w:r>
      </w:hyperlink>
      <w:r>
        <w:t xml:space="preserve">,</w:t>
      </w:r>
      <w:r>
        <w:t xml:space="preserve"> </w:t>
      </w:r>
      <w:hyperlink r:id="rId49">
        <w:r>
          <w:rPr>
            <w:rStyle w:val="Hyperlink"/>
          </w:rPr>
          <w:t xml:space="preserve">https://www.rcsb.org/structure/1I00</w:t>
        </w:r>
      </w:hyperlink>
      <w:r>
        <w:t xml:space="preserve">,</w:t>
      </w:r>
      <w:r>
        <w:t xml:space="preserve"> </w:t>
      </w:r>
      <w:hyperlink r:id="rId50">
        <w:r>
          <w:rPr>
            <w:rStyle w:val="Hyperlink"/>
          </w:rPr>
          <w:t xml:space="preserve">https://www.rcsb.org/structure/3N5E</w:t>
        </w:r>
      </w:hyperlink>
      <w:r>
        <w:t xml:space="preserve">,</w:t>
      </w:r>
      <w:r>
        <w:t xml:space="preserve"> </w:t>
      </w:r>
      <w:hyperlink r:id="rId51">
        <w:r>
          <w:rPr>
            <w:rStyle w:val="Hyperlink"/>
          </w:rPr>
          <w:t xml:space="preserve">https://www.rcsb.org/structure/3N5G</w:t>
        </w:r>
      </w:hyperlink>
      <w:r>
        <w:t xml:space="preserve">,</w:t>
      </w:r>
      <w:r>
        <w:t xml:space="preserve"> </w:t>
      </w:r>
      <w:hyperlink r:id="rId52">
        <w:r>
          <w:rPr>
            <w:rStyle w:val="Hyperlink"/>
          </w:rPr>
          <w:t xml:space="preserve">https://www.rcsb.org/structure/4E28</w:t>
        </w:r>
      </w:hyperlink>
      <w:r>
        <w:t xml:space="preserve">,</w:t>
      </w:r>
      <w:r>
        <w:t xml:space="preserve"> </w:t>
      </w:r>
      <w:hyperlink r:id="rId53">
        <w:r>
          <w:rPr>
            <w:rStyle w:val="Hyperlink"/>
          </w:rPr>
          <w:t xml:space="preserve">https://www.rcsb.org/structure/4GD7</w:t>
        </w:r>
      </w:hyperlink>
      <w:r>
        <w:t xml:space="preserve">,</w:t>
      </w:r>
      <w:r>
        <w:t xml:space="preserve"> </w:t>
      </w:r>
      <w:hyperlink r:id="rId54">
        <w:r>
          <w:rPr>
            <w:rStyle w:val="Hyperlink"/>
          </w:rPr>
          <w:t xml:space="preserve">https://www.rcsb.org/structure/4GYH</w:t>
        </w:r>
      </w:hyperlink>
      <w:r>
        <w:t xml:space="preserve">,</w:t>
      </w:r>
      <w:r>
        <w:t xml:space="preserve"> </w:t>
      </w:r>
      <w:hyperlink r:id="rId55">
        <w:r>
          <w:rPr>
            <w:rStyle w:val="Hyperlink"/>
          </w:rPr>
          <w:t xml:space="preserve">https://www.rcsb.org/structure/4H1I</w:t>
        </w:r>
      </w:hyperlink>
      <w:r>
        <w:t xml:space="preserve">,</w:t>
      </w:r>
      <w:r>
        <w:t xml:space="preserve"> </w:t>
      </w:r>
      <w:hyperlink r:id="rId56">
        <w:r>
          <w:rPr>
            <w:rStyle w:val="Hyperlink"/>
          </w:rPr>
          <w:t xml:space="preserve">https://www.rcsb.org/structure/5HS3</w:t>
        </w:r>
      </w:hyperlink>
      <w:r>
        <w:t xml:space="preserve">,</w:t>
      </w:r>
      <w:r>
        <w:t xml:space="preserve"> </w:t>
      </w:r>
      <w:hyperlink r:id="rId57">
        <w:r>
          <w:rPr>
            <w:rStyle w:val="Hyperlink"/>
          </w:rPr>
          <w:t xml:space="preserve">https://www.rcsb.org/structure/5WRN</w:t>
        </w:r>
      </w:hyperlink>
      <w:r>
        <w:t xml:space="preserve">,</w:t>
      </w:r>
      <w:r>
        <w:t xml:space="preserve"> </w:t>
      </w:r>
      <w:hyperlink r:id="rId58">
        <w:r>
          <w:rPr>
            <w:rStyle w:val="Hyperlink"/>
          </w:rPr>
          <w:t xml:space="preserve">https://www.rcsb.org/structure/5X5A</w:t>
        </w:r>
      </w:hyperlink>
      <w:r>
        <w:t xml:space="preserve">,</w:t>
      </w:r>
      <w:r>
        <w:t xml:space="preserve"> </w:t>
      </w:r>
      <w:hyperlink r:id="rId59">
        <w:r>
          <w:rPr>
            <w:rStyle w:val="Hyperlink"/>
          </w:rPr>
          <w:t xml:space="preserve">https://www.rcsb.org/structure/5X5D</w:t>
        </w:r>
      </w:hyperlink>
      <w:r>
        <w:t xml:space="preserve">,</w:t>
      </w:r>
      <w:r>
        <w:t xml:space="preserve"> </w:t>
      </w:r>
      <w:hyperlink r:id="rId60">
        <w:r>
          <w:rPr>
            <w:rStyle w:val="Hyperlink"/>
          </w:rPr>
          <w:t xml:space="preserve">https://www.rcsb.org/structure/5X5Q</w:t>
        </w:r>
      </w:hyperlink>
      <w:r>
        <w:t xml:space="preserve">,</w:t>
      </w:r>
      <w:r>
        <w:t xml:space="preserve"> </w:t>
      </w:r>
      <w:hyperlink r:id="rId61">
        <w:r>
          <w:rPr>
            <w:rStyle w:val="Hyperlink"/>
          </w:rPr>
          <w:t xml:space="preserve">https://www.rcsb.org/structure/5X66</w:t>
        </w:r>
      </w:hyperlink>
      <w:r>
        <w:t xml:space="preserve">,</w:t>
      </w:r>
      <w:r>
        <w:t xml:space="preserve"> </w:t>
      </w:r>
      <w:hyperlink r:id="rId62">
        <w:r>
          <w:rPr>
            <w:rStyle w:val="Hyperlink"/>
          </w:rPr>
          <w:t xml:space="preserve">https://www.rcsb.org/structure/5X67</w:t>
        </w:r>
      </w:hyperlink>
      <w:r>
        <w:t xml:space="preserve">,</w:t>
      </w:r>
      <w:r>
        <w:t xml:space="preserve"> </w:t>
      </w:r>
      <w:hyperlink r:id="rId63">
        <w:r>
          <w:rPr>
            <w:rStyle w:val="Hyperlink"/>
          </w:rPr>
          <w:t xml:space="preserve">https://www.rcsb.org/structure/5X69</w:t>
        </w:r>
      </w:hyperlink>
      <w:r>
        <w:t xml:space="preserve">,</w:t>
      </w:r>
      <w:r>
        <w:t xml:space="preserve"> </w:t>
      </w:r>
      <w:hyperlink r:id="rId64">
        <w:r>
          <w:rPr>
            <w:rStyle w:val="Hyperlink"/>
          </w:rPr>
          <w:t xml:space="preserve">https://www.rcsb.org/structure/6OJU</w:t>
        </w:r>
      </w:hyperlink>
      <w:r>
        <w:t xml:space="preserve">,</w:t>
      </w:r>
      <w:r>
        <w:t xml:space="preserve"> </w:t>
      </w:r>
      <w:hyperlink r:id="rId65">
        <w:r>
          <w:rPr>
            <w:rStyle w:val="Hyperlink"/>
          </w:rPr>
          <w:t xml:space="preserve">https://www.rcsb.org/structure/6OJV</w:t>
        </w:r>
      </w:hyperlink>
      <w:r>
        <w:t xml:space="preserve">,</w:t>
      </w:r>
      <w:r>
        <w:t xml:space="preserve"> </w:t>
      </w:r>
      <w:hyperlink r:id="rId66">
        <w:r>
          <w:rPr>
            <w:rStyle w:val="Hyperlink"/>
          </w:rPr>
          <w:t xml:space="preserve">https://www.rcsb.org/structure/6PF3</w:t>
        </w:r>
      </w:hyperlink>
      <w:r>
        <w:t xml:space="preserve">,</w:t>
      </w:r>
      <w:r>
        <w:t xml:space="preserve"> </w:t>
      </w:r>
      <w:hyperlink r:id="rId67">
        <w:r>
          <w:rPr>
            <w:rStyle w:val="Hyperlink"/>
          </w:rPr>
          <w:t xml:space="preserve">https://www.rcsb.org/structure/6PF4</w:t>
        </w:r>
      </w:hyperlink>
      <w:r>
        <w:t xml:space="preserve">,</w:t>
      </w:r>
      <w:r>
        <w:t xml:space="preserve"> </w:t>
      </w:r>
      <w:hyperlink r:id="rId68">
        <w:r>
          <w:rPr>
            <w:rStyle w:val="Hyperlink"/>
          </w:rPr>
          <w:t xml:space="preserve">https://www.rcsb.org/structure/6PF5</w:t>
        </w:r>
      </w:hyperlink>
      <w:r>
        <w:t xml:space="preserve">,</w:t>
      </w:r>
      <w:r>
        <w:t xml:space="preserve"> </w:t>
      </w:r>
      <w:hyperlink r:id="rId69">
        <w:r>
          <w:rPr>
            <w:rStyle w:val="Hyperlink"/>
          </w:rPr>
          <w:t xml:space="preserve">https://www.rcsb.org/structure/6PF6</w:t>
        </w:r>
      </w:hyperlink>
      <w:r>
        <w:t xml:space="preserve">,</w:t>
      </w:r>
      <w:r>
        <w:t xml:space="preserve"> </w:t>
      </w:r>
      <w:hyperlink r:id="rId70">
        <w:r>
          <w:rPr>
            <w:rStyle w:val="Hyperlink"/>
          </w:rPr>
          <w:t xml:space="preserve">https://www.rcsb.org/structure/6QXG</w:t>
        </w:r>
      </w:hyperlink>
      <w:r>
        <w:t xml:space="preserve">,</w:t>
      </w:r>
      <w:r>
        <w:t xml:space="preserve"> </w:t>
      </w:r>
      <w:hyperlink r:id="rId71">
        <w:r>
          <w:rPr>
            <w:rStyle w:val="Hyperlink"/>
          </w:rPr>
          <w:t xml:space="preserve">https://www.rcsb.org/structure/6QXH</w:t>
        </w:r>
      </w:hyperlink>
      <w:r>
        <w:t xml:space="preserve">,</w:t>
      </w:r>
      <w:r>
        <w:t xml:space="preserve"> </w:t>
      </w:r>
      <w:hyperlink r:id="rId72">
        <w:r>
          <w:rPr>
            <w:rStyle w:val="Hyperlink"/>
          </w:rPr>
          <w:t xml:space="preserve">https://www.rcsb.org/structure/6ZXO</w:t>
        </w:r>
      </w:hyperlink>
    </w:p>
    <w:p>
      <w:pPr>
        <w:numPr>
          <w:ilvl w:val="0"/>
          <w:numId w:val="1006"/>
        </w:numPr>
        <w:pStyle w:val="Compact"/>
      </w:pPr>
      <w:r>
        <w:t xml:space="preserve">PDB (mouse):</w:t>
      </w:r>
      <w:r>
        <w:t xml:space="preserve"> </w:t>
      </w:r>
      <w:hyperlink r:id="rId73">
        <w:r>
          <w:rPr>
            <w:rStyle w:val="Hyperlink"/>
          </w:rPr>
          <w:t xml:space="preserve">https://www.rcsb.org/structure/3IHI</w:t>
        </w:r>
      </w:hyperlink>
      <w:r>
        <w:t xml:space="preserve">,</w:t>
      </w:r>
      <w:r>
        <w:t xml:space="preserve"> </w:t>
      </w:r>
      <w:hyperlink r:id="rId74">
        <w:r>
          <w:rPr>
            <w:rStyle w:val="Hyperlink"/>
          </w:rPr>
          <w:t xml:space="preserve">https://www.rcsb.org/structure/4E5O</w:t>
        </w:r>
      </w:hyperlink>
      <w:r>
        <w:t xml:space="preserve">,</w:t>
      </w:r>
      <w:r>
        <w:t xml:space="preserve"> </w:t>
      </w:r>
      <w:hyperlink r:id="rId75">
        <w:r>
          <w:rPr>
            <w:rStyle w:val="Hyperlink"/>
          </w:rPr>
          <w:t xml:space="preserve">https://www.rcsb.org/structure/4EB4</w:t>
        </w:r>
      </w:hyperlink>
      <w:r>
        <w:t xml:space="preserve">,</w:t>
      </w:r>
      <w:r>
        <w:t xml:space="preserve"> </w:t>
      </w:r>
      <w:hyperlink r:id="rId76">
        <w:r>
          <w:rPr>
            <w:rStyle w:val="Hyperlink"/>
          </w:rPr>
          <w:t xml:space="preserve">https://www.rcsb.org/structure/4EIN</w:t>
        </w:r>
      </w:hyperlink>
      <w:r>
        <w:t xml:space="preserve">,</w:t>
      </w:r>
      <w:r>
        <w:t xml:space="preserve"> </w:t>
      </w:r>
      <w:hyperlink r:id="rId77">
        <w:r>
          <w:rPr>
            <w:rStyle w:val="Hyperlink"/>
          </w:rPr>
          <w:t xml:space="preserve">https://www.rcsb.org/structure/4EZ8</w:t>
        </w:r>
      </w:hyperlink>
      <w:r>
        <w:t xml:space="preserve">,</w:t>
      </w:r>
      <w:r>
        <w:t xml:space="preserve"> </w:t>
      </w:r>
      <w:hyperlink r:id="rId78">
        <w:r>
          <w:rPr>
            <w:rStyle w:val="Hyperlink"/>
          </w:rPr>
          <w:t xml:space="preserve">https://www.rcsb.org/structure/5FCT</w:t>
        </w:r>
      </w:hyperlink>
      <w:r>
        <w:t xml:space="preserve">,</w:t>
      </w:r>
      <w:r>
        <w:t xml:space="preserve"> </w:t>
      </w:r>
      <w:hyperlink r:id="rId79">
        <w:r>
          <w:rPr>
            <w:rStyle w:val="Hyperlink"/>
          </w:rPr>
          <w:t xml:space="preserve">https://www.rcsb.org/structure/6F6Z</w:t>
        </w:r>
      </w:hyperlink>
      <w:r>
        <w:t xml:space="preserve">,</w:t>
      </w:r>
      <w:r>
        <w:t xml:space="preserve"> </w:t>
      </w:r>
      <w:hyperlink r:id="rId80">
        <w:r>
          <w:rPr>
            <w:rStyle w:val="Hyperlink"/>
          </w:rPr>
          <w:t xml:space="preserve">https://www.rcsb.org/structure/6GKO</w:t>
        </w:r>
      </w:hyperlink>
      <w:r>
        <w:t xml:space="preserve">,</w:t>
      </w:r>
      <w:r>
        <w:t xml:space="preserve"> </w:t>
      </w:r>
      <w:hyperlink r:id="rId81">
        <w:r>
          <w:rPr>
            <w:rStyle w:val="Hyperlink"/>
          </w:rPr>
          <w:t xml:space="preserve">https://www.rcsb.org/structure/6GYJ</w:t>
        </w:r>
      </w:hyperlink>
      <w:r>
        <w:t xml:space="preserve">,</w:t>
      </w:r>
      <w:r>
        <w:t xml:space="preserve"> </w:t>
      </w:r>
      <w:hyperlink r:id="rId82">
        <w:r>
          <w:rPr>
            <w:rStyle w:val="Hyperlink"/>
          </w:rPr>
          <w:t xml:space="preserve">https://www.rcsb.org/structure/6Y08</w:t>
        </w:r>
      </w:hyperlink>
    </w:p>
    <w:p>
      <w:pPr>
        <w:numPr>
          <w:ilvl w:val="0"/>
          <w:numId w:val="1006"/>
        </w:numPr>
        <w:pStyle w:val="Compact"/>
      </w:pPr>
      <w:r>
        <w:t xml:space="preserve">PDB (rat):</w:t>
      </w:r>
      <w:r>
        <w:t xml:space="preserve"> </w:t>
      </w:r>
      <w:hyperlink r:id="rId83">
        <w:r>
          <w:rPr>
            <w:rStyle w:val="Hyperlink"/>
          </w:rPr>
          <w:t xml:space="preserve">https://www.rcsb.org/structure/1RTS</w:t>
        </w:r>
      </w:hyperlink>
      <w:r>
        <w:t xml:space="preserve">,</w:t>
      </w:r>
      <w:r>
        <w:t xml:space="preserve"> </w:t>
      </w:r>
      <w:hyperlink r:id="rId84">
        <w:r>
          <w:rPr>
            <w:rStyle w:val="Hyperlink"/>
          </w:rPr>
          <w:t xml:space="preserve">https://www.rcsb.org/structure/2TSR</w:t>
        </w:r>
      </w:hyperlink>
    </w:p>
    <w:bookmarkEnd w:id="85"/>
    <w:bookmarkStart w:id="149" w:name="X7887dc63a354b4d974b09bbc1761dfdcf7e455e"/>
    <w:p>
      <w:pPr>
        <w:pStyle w:val="Heading1"/>
      </w:pPr>
      <w:r>
        <w:t xml:space="preserve">6. GO Terms, MSigDB Signatures, Pathways Containing Gene with Descriptions of Gene Sets</w:t>
      </w:r>
    </w:p>
    <w:bookmarkStart w:id="88" w:name="pathways"/>
    <w:p>
      <w:pPr>
        <w:pStyle w:val="Heading2"/>
      </w:pPr>
      <w:r>
        <w:t xml:space="preserve">Pathways:</w:t>
      </w:r>
    </w:p>
    <w:p>
      <w:pPr>
        <w:pStyle w:val="FirstParagraph"/>
      </w:pPr>
      <w:r>
        <w:rPr>
          <w:bCs/>
          <w:b/>
        </w:rPr>
        <w:t xml:space="preserve">Interconversion of nucleotide di- and triphosphates</w:t>
      </w:r>
      <w:r>
        <w:t xml:space="preserve">: An array of kinases catalyze the reversible phosphorylation of nucleotide monophosphates to form nucleotide diphosphates and triphosphates.</w:t>
      </w:r>
    </w:p>
    <w:p>
      <w:pPr>
        <w:pStyle w:val="BodyText"/>
      </w:pPr>
      <w:r>
        <w:t xml:space="preserve">Nucleoside monophosphate kinases catalyze the reversible phosphorylation of nucleoside and deoxynucleoside 5’-monophosphates to form the corresponding nucleoside 5’-diphosphates. Most appear to have restricted specificities for nucleoside monophosphates, and to use ATP preferentially (Van Rompay et al. 2000; Anderson 1973; Noda 1973). The total number of human enzymes that catalyze these reactions in vivo is not clear. In six cases, a well-defined biochemical activity has been associated with a purified protein, and these are annotated here. However, additional nucleoside monophosphate kinase-like human proteins have been identified in molecular cloning studies whose enzymatic activities are unknown, and several distinctive nucleoside monophosphate kinase activities detected in cell extracts, e.g., a GTP-requiring adenylate kinase activity (Wilson et al. 1976) and one or more guanylate kinase activities (Jamil et al. 1975) have not been unambiguously associated with specific human proteins.</w:t>
      </w:r>
    </w:p>
    <w:p>
      <w:pPr>
        <w:pStyle w:val="BodyText"/>
      </w:pPr>
      <w:r>
        <w:t xml:space="preserve">The nucleoside monophosphates against which each of the six well-characterized enzymes is active is shown in the table (Van Rompay et al. 2000). All six efficiently use ATP as a phosphate donor, but have some activity with other nucleoside triphosphates as well in vitro. The high concentrations of ATP relative to other nucleoside triphosphates in vivo makes it the likely major phosphate donor in these reactions under most conditions.</w:t>
      </w:r>
    </w:p>
    <w:p>
      <w:pPr>
        <w:pStyle w:val="BodyText"/>
      </w:pPr>
      <w:r>
        <w:t xml:space="preserve">All of these phosphorylation reactions are freely reversible in vitro when carried out with purified enzymes and substrates, having equilibrium constants near 1. In vivo, high ratios of ATP to ADP are likely to favor the forward direction of these reactions, i.e., the conversion of (d)NMP and ATP to (d)NDP and ADP. At the same time, the reversibility of the reactions and the overlapping substrate specificities of the enzymes raises the possibility that this group of reactions can buffer the intracellular nucleotide pool and regulate the relative concentrations of individual nucleotides in the pool: if any one molecule builds up to unusually high levels, multiple routes appear to be open not only to dispose of it but to use it to increase the supply of less abundant nucleotides.</w:t>
      </w:r>
    </w:p>
    <w:p>
      <w:pPr>
        <w:pStyle w:val="BodyText"/>
      </w:pPr>
      <w:r>
        <w:t xml:space="preserve">Ribonucleotide reductase catalyzes the synthesis of deoxyribonucleotide diphosphates from ribonucleotide diphosphates.</w:t>
      </w:r>
      <w:r>
        <w:t xml:space="preserve"> </w:t>
      </w:r>
      <w:hyperlink r:id="rId86">
        <w:r>
          <w:rPr>
            <w:rStyle w:val="Hyperlink"/>
          </w:rPr>
          <w:t xml:space="preserve">[https://reactome.org/PathwayBrowser/#/R-HSA-499943]</w:t>
        </w:r>
      </w:hyperlink>
    </w:p>
    <w:p>
      <w:pPr>
        <w:pStyle w:val="BodyText"/>
      </w:pPr>
      <w:r>
        <w:rPr>
          <w:bCs/>
          <w:b/>
        </w:rPr>
        <w:t xml:space="preserve">G1/S-Specific Transcription</w:t>
      </w:r>
      <w:r>
        <w:t xml:space="preserve">: The E2F family of transcription factors regulate the transition from the G1 to the S phase in the cell cycle. E2F activity is regulated by members of the retinoblastoma protein (pRb) family, resulting in the tight control of the expression of E2F-responsive genes. Phosphorylation of pRb by cyclin D:CDK complexes releases pRb from E2F, inducing E2F-targeted genes such as cyclin E.</w:t>
      </w:r>
    </w:p>
    <w:p>
      <w:pPr>
        <w:pStyle w:val="BodyText"/>
      </w:pPr>
      <w:r>
        <w:t xml:space="preserve">E2F1 binds to E2F binding sites on the genome activating the synthesis of the target proteins. For annotation purposes, the reactions regulated by E2F1 are grouped under this pathway and information about the target genes alone are displayed for annotation purposes.</w:t>
      </w:r>
      <w:r>
        <w:t xml:space="preserve"> </w:t>
      </w:r>
      <w:hyperlink r:id="rId87">
        <w:r>
          <w:rPr>
            <w:rStyle w:val="Hyperlink"/>
          </w:rPr>
          <w:t xml:space="preserve">[https://reactome.org/PathwayBrowser/#/R-HSA-69205]</w:t>
        </w:r>
      </w:hyperlink>
    </w:p>
    <w:bookmarkEnd w:id="88"/>
    <w:bookmarkStart w:id="89" w:name="go-terms"/>
    <w:p>
      <w:pPr>
        <w:pStyle w:val="Heading2"/>
      </w:pPr>
      <w:r>
        <w:t xml:space="preserve">GO terms:</w:t>
      </w:r>
    </w:p>
    <w:p>
      <w:pPr>
        <w:pStyle w:val="FirstParagraph"/>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circadian rhythm</w:t>
      </w:r>
      <w:r>
        <w:t xml:space="preserve"> </w:t>
      </w:r>
      <w:r>
        <w:t xml:space="preserve">[Any biological process in an organism that recurs with a regularity of approximately 24 hours. GO:0007623]</w:t>
      </w:r>
    </w:p>
    <w:p>
      <w:pPr>
        <w:pStyle w:val="BodyText"/>
      </w:pPr>
      <w:r>
        <w:rPr>
          <w:bCs/>
          <w:b/>
        </w:rPr>
        <w:t xml:space="preserve">dTMP biosynthetic process</w:t>
      </w:r>
      <w:r>
        <w:t xml:space="preserve"> </w:t>
      </w:r>
      <w:r>
        <w:t xml:space="preserve">[The chemical reactions and pathways resulting in the formation of dTMP, deoxyribosylthymine monophosphate (2’-deoxyribosylthymine 5’-phosphate). GO:0006231]</w:t>
      </w:r>
    </w:p>
    <w:p>
      <w:pPr>
        <w:pStyle w:val="BodyText"/>
      </w:pPr>
      <w:r>
        <w:rPr>
          <w:bCs/>
          <w:b/>
        </w:rPr>
        <w:t xml:space="preserve">dTTP biosynthetic process</w:t>
      </w:r>
      <w:r>
        <w:t xml:space="preserve"> </w:t>
      </w:r>
      <w:r>
        <w:t xml:space="preserve">[The chemical reactions and pathways resulting in the formation of dTTP, deoxyribosylthymine triphosphate. GO:0006235]</w:t>
      </w:r>
    </w:p>
    <w:p>
      <w:pPr>
        <w:pStyle w:val="BodyText"/>
      </w:pPr>
      <w:r>
        <w:rPr>
          <w:bCs/>
          <w:b/>
        </w:rPr>
        <w:t xml:space="preserve">developmental growth</w:t>
      </w:r>
      <w:r>
        <w:t xml:space="preserve"> </w:t>
      </w:r>
      <w:r>
        <w:t xml:space="preserve">[The increase in size or mass of an entire organism, a part of an organism or a cell, where the increase in size or mass has the specific outcome of the progression of the organism over time from one condition to another. GO:0048589]</w:t>
      </w:r>
    </w:p>
    <w:p>
      <w:pPr>
        <w:pStyle w:val="BodyText"/>
      </w:pPr>
      <w:r>
        <w:rPr>
          <w:bCs/>
          <w:b/>
        </w:rPr>
        <w:t xml:space="preserve">intestinal epithelial cell maturation</w:t>
      </w:r>
      <w:r>
        <w:t xml:space="preserve"> </w:t>
      </w:r>
      <w:r>
        <w:t xml:space="preserve">[The developmental process, independent of morphogenetic (shape) change, that is required for a columna/cuboidal epithelial cell of the intestine to attain its fully functional state. A columnar/cuboidal epithelial cell of the intestine mature as they migrate from the intestinal crypt to the villus. GO:0060574]</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methylation</w:t>
      </w:r>
      <w:r>
        <w:t xml:space="preserve"> </w:t>
      </w:r>
      <w:r>
        <w:t xml:space="preserve">[The process in which a methyl group is covalently attached to a molecule. GO:0032259]</w:t>
      </w:r>
    </w:p>
    <w:p>
      <w:pPr>
        <w:pStyle w:val="BodyText"/>
      </w:pPr>
      <w:r>
        <w:rPr>
          <w:bCs/>
          <w:b/>
        </w:rPr>
        <w:t xml:space="preserve">negative regulation of translation</w:t>
      </w:r>
      <w:r>
        <w:t xml:space="preserve"> </w:t>
      </w:r>
      <w:r>
        <w:t xml:space="preserve">[Any process that stops, prevents, or reduces the frequency, rate or extent of the chemical reactions and pathways resulting in the formation of proteins by the translation of mRNA or circRNA. GO:0017148]</w:t>
      </w:r>
    </w:p>
    <w:p>
      <w:pPr>
        <w:pStyle w:val="BodyText"/>
      </w:pPr>
      <w:r>
        <w:rPr>
          <w:bCs/>
          <w:b/>
        </w:rPr>
        <w:t xml:space="preserve">pyrimidine nucleobase metabolic process</w:t>
      </w:r>
      <w:r>
        <w:t xml:space="preserve"> </w:t>
      </w:r>
      <w:r>
        <w:t xml:space="preserve">[The chemical reactions and pathways involving pyrimidine nucleobases, 1,3-diazine, organic nitrogenous bases. GO:0006206]</w:t>
      </w:r>
    </w:p>
    <w:p>
      <w:pPr>
        <w:pStyle w:val="BodyText"/>
      </w:pPr>
      <w:r>
        <w:rPr>
          <w:bCs/>
          <w:b/>
        </w:rPr>
        <w:t xml:space="preserve">regulation of translation</w:t>
      </w:r>
      <w:r>
        <w:t xml:space="preserve"> </w:t>
      </w:r>
      <w:r>
        <w:t xml:space="preserve">[Any process that modulates the frequency, rate or extent of the chemical reactions and pathways resulting in the formation of proteins by the translation of mRNA or circRNA. GO:0006417]</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folic acid</w:t>
      </w:r>
      <w:r>
        <w:t xml:space="preserve"> </w:t>
      </w:r>
      <w:r>
        <w:t xml:space="preserve">[Any process that results in a change in state or activity of a cell or an organism (in terms of movement, secretion, enzyme production, gene expression, etc.) as a result of a folic acid stimulus. GO:0051593]</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progesterone</w:t>
      </w:r>
      <w:r>
        <w:t xml:space="preserve"> </w:t>
      </w:r>
      <w:r>
        <w:t xml:space="preserve">[Any process that results in a change in state or activity of a cell or an organism (in terms of movement, secretion, enzyme production, gene expression, etc.) as a result of a progesterone stimulus. GO:0032570]</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vitamin A</w:t>
      </w:r>
      <w:r>
        <w:t xml:space="preserve"> </w:t>
      </w:r>
      <w:r>
        <w:t xml:space="preserve">[Any process that results in a change in state or activity of a cell or an organism (in terms of movement, secretion, enzyme production, gene expression, etc.) as a result of a vitamin A stimulus. GO:0033189]</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tetrahydrofolate interconversion</w:t>
      </w:r>
      <w:r>
        <w:t xml:space="preserve"> </w:t>
      </w:r>
      <w:r>
        <w:t xml:space="preserve">[The chemical reactions and pathways by which one-carbon (C1) units are transferred between tetrahydrofolate molecules, to synthesise other tetrahydrofolate molecules. GO:0035999]</w:t>
      </w:r>
    </w:p>
    <w:p>
      <w:pPr>
        <w:pStyle w:val="BodyText"/>
      </w:pPr>
      <w:r>
        <w:rPr>
          <w:bCs/>
          <w:b/>
        </w:rPr>
        <w:t xml:space="preserve">tetrahydrofolate metabolic process</w:t>
      </w:r>
      <w:r>
        <w:t xml:space="preserve"> </w:t>
      </w:r>
      <w:r>
        <w:t xml:space="preserve">[The chemical reactions and pathways involving tetrahydrofolate, 5,6,7,8-tetrahydrofolic acid, a folate derivative bearing additional hydrogens on the pterin group. GO:0046653]</w:t>
      </w:r>
    </w:p>
    <w:p>
      <w:pPr>
        <w:pStyle w:val="BodyText"/>
      </w:pPr>
      <w:r>
        <w:rPr>
          <w:bCs/>
          <w:b/>
        </w:rPr>
        <w:t xml:space="preserve">uracil metabolic process</w:t>
      </w:r>
      <w:r>
        <w:t xml:space="preserve"> </w:t>
      </w:r>
      <w:r>
        <w:t xml:space="preserve">[The chemical reactions and pathways involving uracil, 2,4-dioxopyrimidine, one of the pyrimidine bases occurring in RNA, but not in DNA. GO:0019860]</w:t>
      </w:r>
    </w:p>
    <w:bookmarkEnd w:id="89"/>
    <w:bookmarkStart w:id="148"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90">
        <w:r>
          <w:rPr>
            <w:rStyle w:val="Hyperlink"/>
          </w:rPr>
          <w:t xml:space="preserve">[https://www.gsea-msigdb.org/gsea/msigdb/human/geneset/ACEVEDO_LIVER_TUMOR_VS_NORMAL_ADJACENT_TISSUE_UP.html]</w:t>
        </w:r>
      </w:hyperlink>
    </w:p>
    <w:p>
      <w:pPr>
        <w:pStyle w:val="BodyText"/>
      </w:pPr>
      <w:r>
        <w:rPr>
          <w:bCs/>
          <w:b/>
        </w:rPr>
        <w:t xml:space="preserve">WIELAND_UP_BY_HBV_INFECTION</w:t>
      </w:r>
      <w:r>
        <w:t xml:space="preserve">: Genes induced in the liver during hepatitis B (HBV) viral clearance in chimpanzees.</w:t>
      </w:r>
      <w:r>
        <w:t xml:space="preserve"> </w:t>
      </w:r>
      <w:hyperlink r:id="rId91">
        <w:r>
          <w:rPr>
            <w:rStyle w:val="Hyperlink"/>
          </w:rPr>
          <w:t xml:space="preserve">[https://www.gsea-msigdb.org/gsea/msigdb/human/geneset/WIELAND_UP_BY_HBV_INFECTION.html]</w:t>
        </w:r>
      </w:hyperlink>
    </w:p>
    <w:p>
      <w:pPr>
        <w:pStyle w:val="BodyText"/>
      </w:pPr>
      <w:r>
        <w:rPr>
          <w:bCs/>
          <w:b/>
        </w:rPr>
        <w:t xml:space="preserve">WU_HBX_TARGETS_3_UP</w:t>
      </w:r>
      <w:r>
        <w:t xml:space="preserve">: Genes up-regulated by expression of HBV X protein (HBVgp3) [GeneID=944566] both in SK-Hep-1 cells (hepatocellular carcinoma) and normal primary hepatocytes.</w:t>
      </w:r>
      <w:r>
        <w:t xml:space="preserve"> </w:t>
      </w:r>
      <w:hyperlink r:id="rId92">
        <w:r>
          <w:rPr>
            <w:rStyle w:val="Hyperlink"/>
          </w:rPr>
          <w:t xml:space="preserve">[https://www.gsea-msigdb.org/gsea/msigdb/human/geneset/WU_HBX_TARGETS_3_UP.html]</w:t>
        </w:r>
      </w:hyperlink>
    </w:p>
    <w:p>
      <w:pPr>
        <w:pStyle w:val="BodyText"/>
      </w:pPr>
      <w:r>
        <w:rPr>
          <w:bCs/>
          <w:b/>
        </w:rPr>
        <w:t xml:space="preserve">WP_ONECARBON_METABOLISM</w:t>
      </w:r>
      <w:r>
        <w:t xml:space="preserve">: One-carbon metabolism</w:t>
      </w:r>
      <w:r>
        <w:t xml:space="preserve"> </w:t>
      </w:r>
      <w:hyperlink r:id="rId93">
        <w:r>
          <w:rPr>
            <w:rStyle w:val="Hyperlink"/>
          </w:rPr>
          <w:t xml:space="preserve">[https://www.gsea-msigdb.org/gsea/msigdb/human/geneset/WP_ONECARBON_METABOLISM.html]</w:t>
        </w:r>
      </w:hyperlink>
    </w:p>
    <w:p>
      <w:pPr>
        <w:pStyle w:val="BodyText"/>
      </w:pPr>
      <w:r>
        <w:rPr>
          <w:bCs/>
          <w:b/>
        </w:rPr>
        <w:t xml:space="preserve">MEBARKI_HCC_PROGENITOR_FZD8CRD_UP</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94">
        <w:r>
          <w:rPr>
            <w:rStyle w:val="Hyperlink"/>
          </w:rPr>
          <w:t xml:space="preserve">[https://www.gsea-msigdb.org/gsea/msigdb/human/geneset/MEBARKI_HCC_PROGENITOR_FZD8CRD_UP.html]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95">
        <w:r>
          <w:rPr>
            <w:rStyle w:val="Hyperlink"/>
          </w:rPr>
          <w:t xml:space="preserve">[https://www.gsea-msigdb.org/gsea/msigdb/human/geneset/ACEVEDO_LIVER_CANCER_UP.html]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96">
        <w:r>
          <w:rPr>
            <w:rStyle w:val="Hyperlink"/>
          </w:rPr>
          <w:t xml:space="preserve">[https://www.gsea-msigdb.org/gsea/msigdb/human/geneset/PATIL_LIVER_CANCER.html]</w:t>
        </w:r>
      </w:hyperlink>
    </w:p>
    <w:p>
      <w:pPr>
        <w:pStyle w:val="BodyText"/>
      </w:pPr>
      <w:r>
        <w:rPr>
          <w:bCs/>
          <w:b/>
        </w:rPr>
        <w:t xml:space="preserve">BOYAULT_LIVER_CANCER_SUBCLASS_G23_UP</w:t>
      </w:r>
      <w:r>
        <w:t xml:space="preserve">: Up-regulated genes in hepatocellular carcinoma (HCC) subclass G23, defined by unsupervised clustering.</w:t>
      </w:r>
      <w:r>
        <w:t xml:space="preserve"> </w:t>
      </w:r>
      <w:hyperlink r:id="rId97">
        <w:r>
          <w:rPr>
            <w:rStyle w:val="Hyperlink"/>
          </w:rPr>
          <w:t xml:space="preserve">[https://www.gsea-msigdb.org/gsea/msigdb/human/geneset/BOYAULT_LIVER_CANCER_SUBCLASS_G23_UP.html]</w:t>
        </w:r>
      </w:hyperlink>
    </w:p>
    <w:p>
      <w:pPr>
        <w:pStyle w:val="BodyText"/>
      </w:pPr>
      <w:r>
        <w:rPr>
          <w:bCs/>
          <w:b/>
        </w:rPr>
        <w:t xml:space="preserve">KEGG_PYRIMIDINE_METABOLISM</w:t>
      </w:r>
      <w:r>
        <w:t xml:space="preserve">: Pyrimidine metabolism</w:t>
      </w:r>
      <w:r>
        <w:t xml:space="preserve"> </w:t>
      </w:r>
      <w:hyperlink r:id="rId98">
        <w:r>
          <w:rPr>
            <w:rStyle w:val="Hyperlink"/>
          </w:rPr>
          <w:t xml:space="preserve">[https://www.gsea-msigdb.org/gsea/msigdb/human/geneset/KEGG_PYRIMIDINE_METABOLISM.html]</w:t>
        </w:r>
      </w:hyperlink>
    </w:p>
    <w:p>
      <w:pPr>
        <w:pStyle w:val="BodyText"/>
      </w:pPr>
      <w:r>
        <w:rPr>
          <w:bCs/>
          <w:b/>
        </w:rPr>
        <w:t xml:space="preserve">WP_PYRIMIDINE_METABOLISM</w:t>
      </w:r>
      <w:r>
        <w:t xml:space="preserve">: Pyrimidine metabolism</w:t>
      </w:r>
      <w:r>
        <w:t xml:space="preserve"> </w:t>
      </w:r>
      <w:hyperlink r:id="rId99">
        <w:r>
          <w:rPr>
            <w:rStyle w:val="Hyperlink"/>
          </w:rPr>
          <w:t xml:space="preserve">[https://www.gsea-msigdb.org/gsea/msigdb/human/geneset/WP_PYRIMIDINE_METABOLISM.html]</w:t>
        </w:r>
      </w:hyperlink>
    </w:p>
    <w:p>
      <w:pPr>
        <w:pStyle w:val="BodyText"/>
      </w:pPr>
      <w:r>
        <w:rPr>
          <w:bCs/>
          <w:b/>
        </w:rPr>
        <w:t xml:space="preserve">WP_PYRIMIDINE_METABOLISM_AND_RELATED_DISEASES</w:t>
      </w:r>
      <w:r>
        <w:t xml:space="preserve">: Pyrimidine metabolism and related diseases</w:t>
      </w:r>
      <w:r>
        <w:t xml:space="preserve"> </w:t>
      </w:r>
      <w:hyperlink r:id="rId100">
        <w:r>
          <w:rPr>
            <w:rStyle w:val="Hyperlink"/>
          </w:rPr>
          <w:t xml:space="preserve">[https://www.gsea-msigdb.org/gsea/msigdb/human/geneset/WP_PYRIMIDINE_METABOLISM_AND_RELATED_DISEASES.html]</w:t>
        </w:r>
      </w:hyperlink>
    </w:p>
    <w:p>
      <w:pPr>
        <w:pStyle w:val="BodyText"/>
      </w:pPr>
      <w:r>
        <w:rPr>
          <w:bCs/>
          <w:b/>
        </w:rPr>
        <w:t xml:space="preserve">REACTOME_METABOLISM_OF_NUCLEOTIDES</w:t>
      </w:r>
      <w:r>
        <w:t xml:space="preserve">: Metabolism of nucleotides</w:t>
      </w:r>
      <w:r>
        <w:t xml:space="preserve"> </w:t>
      </w:r>
      <w:hyperlink r:id="rId101">
        <w:r>
          <w:rPr>
            <w:rStyle w:val="Hyperlink"/>
          </w:rPr>
          <w:t xml:space="preserve">[https://www.gsea-msigdb.org/gsea/msigdb/human/geneset/REACTOME_METABOLISM_OF_NUCLEOTIDES.html]</w:t>
        </w:r>
      </w:hyperlink>
    </w:p>
    <w:p>
      <w:pPr>
        <w:pStyle w:val="BodyText"/>
      </w:pPr>
      <w:r>
        <w:rPr>
          <w:bCs/>
          <w:b/>
        </w:rPr>
        <w:t xml:space="preserve">MINGUEZ_LIVER_CANCER_VASCULAR_INVASION_UP</w:t>
      </w:r>
      <w:r>
        <w:t xml:space="preserve">: Genes over-expressed in hepatocellular carcinoma (HCC) with vascular invasion.</w:t>
      </w:r>
      <w:r>
        <w:t xml:space="preserve"> </w:t>
      </w:r>
      <w:hyperlink r:id="rId102">
        <w:r>
          <w:rPr>
            <w:rStyle w:val="Hyperlink"/>
          </w:rPr>
          <w:t xml:space="preserve">[https://www.gsea-msigdb.org/gsea/msigdb/human/geneset/MINGUEZ_LIVER_CANCER_VASCULAR_INVASION_UP.html]</w:t>
        </w:r>
      </w:hyperlink>
    </w:p>
    <w:p>
      <w:pPr>
        <w:pStyle w:val="BodyText"/>
      </w:pPr>
      <w:r>
        <w:rPr>
          <w:bCs/>
          <w:b/>
        </w:rPr>
        <w:t xml:space="preserve">CHIANG_LIVER_CANCER_SUBCLASS_UNANNOTATED_DN</w:t>
      </w:r>
      <w:r>
        <w:t xml:space="preserve">: Marker genes down-regulated in the</w:t>
      </w:r>
      <w:r>
        <w:t xml:space="preserve"> </w:t>
      </w:r>
      <w:r>
        <w:t xml:space="preserve">‘</w:t>
      </w:r>
      <w:r>
        <w:t xml:space="preserve">unannotated</w:t>
      </w:r>
      <w:r>
        <w:t xml:space="preserve">’</w:t>
      </w:r>
      <w:r>
        <w:t xml:space="preserve"> </w:t>
      </w:r>
      <w:r>
        <w:t xml:space="preserve">subclass of hepatocellular carcinoma (HCC) samples.</w:t>
      </w:r>
      <w:r>
        <w:t xml:space="preserve"> </w:t>
      </w:r>
      <w:hyperlink r:id="rId103">
        <w:r>
          <w:rPr>
            <w:rStyle w:val="Hyperlink"/>
          </w:rPr>
          <w:t xml:space="preserve">[https://www.gsea-msigdb.org/gsea/msigdb/human/geneset/CHIANG_LIVER_CANCER_SUBCLASS_UNANNOTATED_DN.html]</w:t>
        </w:r>
      </w:hyperlink>
    </w:p>
    <w:p>
      <w:pPr>
        <w:pStyle w:val="BodyText"/>
      </w:pPr>
      <w:r>
        <w:rPr>
          <w:bCs/>
          <w:b/>
        </w:rPr>
        <w:t xml:space="preserve">REACTOME_CELL_CYCLE</w:t>
      </w:r>
      <w:r>
        <w:t xml:space="preserve">: Cell Cycle</w:t>
      </w:r>
      <w:r>
        <w:t xml:space="preserve"> </w:t>
      </w:r>
      <w:hyperlink r:id="rId104">
        <w:r>
          <w:rPr>
            <w:rStyle w:val="Hyperlink"/>
          </w:rPr>
          <w:t xml:space="preserve">[https://www.gsea-msigdb.org/gsea/msigdb/human/geneset/REACTOME_CELL_CYCLE.html]</w:t>
        </w:r>
      </w:hyperlink>
    </w:p>
    <w:p>
      <w:pPr>
        <w:pStyle w:val="BodyText"/>
      </w:pPr>
      <w:r>
        <w:rPr>
          <w:bCs/>
          <w:b/>
        </w:rPr>
        <w:t xml:space="preserve">WP_TRANSSULFURATION_ONECARBON_METABOLISM_AND_RELATED_PATHWAYS</w:t>
      </w:r>
      <w:r>
        <w:t xml:space="preserve">: Trans-sulfuration, one-carbon metabolism and related pathways</w:t>
      </w:r>
      <w:r>
        <w:t xml:space="preserve"> </w:t>
      </w:r>
      <w:hyperlink r:id="rId105">
        <w:r>
          <w:rPr>
            <w:rStyle w:val="Hyperlink"/>
          </w:rPr>
          <w:t xml:space="preserve">[https://www.gsea-msigdb.org/gsea/msigdb/human/geneset/WP_TRANSSULFURATION_ONECARBON_METABOLISM_AND_RELATED_PATHWAYS.html]</w:t>
        </w:r>
      </w:hyperlink>
    </w:p>
    <w:p>
      <w:pPr>
        <w:pStyle w:val="BodyText"/>
      </w:pPr>
      <w:r>
        <w:rPr>
          <w:bCs/>
          <w:b/>
        </w:rPr>
        <w:t xml:space="preserve">KEGG_ONE_CARBON_POOL_BY_FOLATE</w:t>
      </w:r>
      <w:r>
        <w:t xml:space="preserve">: One carbon pool by folate</w:t>
      </w:r>
      <w:r>
        <w:t xml:space="preserve"> </w:t>
      </w:r>
      <w:hyperlink r:id="rId106">
        <w:r>
          <w:rPr>
            <w:rStyle w:val="Hyperlink"/>
          </w:rPr>
          <w:t xml:space="preserve">[https://www.gsea-msigdb.org/gsea/msigdb/human/geneset/KEGG_ONE_CARBON_POOL_BY_FOLATE.html]</w:t>
        </w:r>
      </w:hyperlink>
    </w:p>
    <w:p>
      <w:pPr>
        <w:pStyle w:val="BodyText"/>
      </w:pPr>
      <w:r>
        <w:rPr>
          <w:bCs/>
          <w:b/>
        </w:rPr>
        <w:t xml:space="preserve">WP_SERINE_METABOLISM</w:t>
      </w:r>
      <w:r>
        <w:t xml:space="preserve">: Serine metabolism</w:t>
      </w:r>
      <w:r>
        <w:t xml:space="preserve"> </w:t>
      </w:r>
      <w:hyperlink r:id="rId107">
        <w:r>
          <w:rPr>
            <w:rStyle w:val="Hyperlink"/>
          </w:rPr>
          <w:t xml:space="preserve">[https://www.gsea-msigdb.org/gsea/msigdb/human/geneset/WP_SERINE_METABOLISM.html]</w:t>
        </w:r>
      </w:hyperlink>
    </w:p>
    <w:p>
      <w:pPr>
        <w:pStyle w:val="BodyText"/>
      </w:pPr>
      <w:r>
        <w:rPr>
          <w:bCs/>
          <w:b/>
        </w:rPr>
        <w:t xml:space="preserve">WP_ETHANOL_EFFECTS_ON_HISTONE_MODIFICATIONS</w:t>
      </w:r>
      <w:r>
        <w:t xml:space="preserve">: Ethanol effects on histone modifications</w:t>
      </w:r>
      <w:r>
        <w:t xml:space="preserve"> </w:t>
      </w:r>
      <w:hyperlink r:id="rId108">
        <w:r>
          <w:rPr>
            <w:rStyle w:val="Hyperlink"/>
          </w:rPr>
          <w:t xml:space="preserve">[https://www.gsea-msigdb.org/gsea/msigdb/human/geneset/WP_ETHANOL_EFFECTS_ON_HISTONE_MODIFICATIONS.html]</w:t>
        </w:r>
      </w:hyperlink>
    </w:p>
    <w:p>
      <w:pPr>
        <w:pStyle w:val="BodyText"/>
      </w:pPr>
      <w:r>
        <w:rPr>
          <w:bCs/>
          <w:b/>
        </w:rPr>
        <w:t xml:space="preserve">WP_BIOMARKERS_FOR_PYRIMIDINE_METABOLISM_DISORDERS</w:t>
      </w:r>
      <w:r>
        <w:t xml:space="preserve">: Biomarkers for pyrimidine metabolism disorders</w:t>
      </w:r>
      <w:r>
        <w:t xml:space="preserve"> </w:t>
      </w:r>
      <w:hyperlink r:id="rId109">
        <w:r>
          <w:rPr>
            <w:rStyle w:val="Hyperlink"/>
          </w:rPr>
          <w:t xml:space="preserve">[https://www.gsea-msigdb.org/gsea/msigdb/human/geneset/WP_BIOMARKERS_FOR_PYRIMIDINE_METABOLISM_DISORDERS.html]</w:t>
        </w:r>
      </w:hyperlink>
    </w:p>
    <w:p>
      <w:pPr>
        <w:pStyle w:val="BodyText"/>
      </w:pPr>
      <w:r>
        <w:rPr>
          <w:bCs/>
          <w:b/>
        </w:rPr>
        <w:t xml:space="preserve">REACTOME_CELL_CYCLE_MITOTIC</w:t>
      </w:r>
      <w:r>
        <w:t xml:space="preserve">: Cell Cycle, Mitotic</w:t>
      </w:r>
      <w:r>
        <w:t xml:space="preserve"> </w:t>
      </w:r>
      <w:hyperlink r:id="rId110">
        <w:r>
          <w:rPr>
            <w:rStyle w:val="Hyperlink"/>
          </w:rPr>
          <w:t xml:space="preserve">[https://www.gsea-msigdb.org/gsea/msigdb/human/geneset/REACTOME_CELL_CYCLE_MITOTIC.html]</w:t>
        </w:r>
      </w:hyperlink>
    </w:p>
    <w:p>
      <w:pPr>
        <w:pStyle w:val="BodyText"/>
      </w:pPr>
      <w:r>
        <w:rPr>
          <w:bCs/>
          <w:b/>
        </w:rPr>
        <w:t xml:space="preserve">REACTOME_G1_S_SPECIFIC_TRANSCRIPTION</w:t>
      </w:r>
      <w:r>
        <w:t xml:space="preserve">: G1/S-Specific Transcription</w:t>
      </w:r>
      <w:r>
        <w:t xml:space="preserve"> </w:t>
      </w:r>
      <w:hyperlink r:id="rId111">
        <w:r>
          <w:rPr>
            <w:rStyle w:val="Hyperlink"/>
          </w:rPr>
          <w:t xml:space="preserve">[https://www.gsea-msigdb.org/gsea/msigdb/human/geneset/REACTOME_G1_S_SPECIFIC_TRANSCRIPTION.html]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112">
        <w:r>
          <w:rPr>
            <w:rStyle w:val="Hyperlink"/>
          </w:rPr>
          <w:t xml:space="preserve">[https://www.gsea-msigdb.org/gsea/msigdb/human/geneset/PUJANA_BRCA2_PCC_NETWORK.html]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113">
        <w:r>
          <w:rPr>
            <w:rStyle w:val="Hyperlink"/>
          </w:rPr>
          <w:t xml:space="preserve">[https://www.gsea-msigdb.org/gsea/msigdb/human/geneset/KRIEG_HYPOXIA_VIA_KDM3A.html]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14">
        <w:r>
          <w:rPr>
            <w:rStyle w:val="Hyperlink"/>
          </w:rPr>
          <w:t xml:space="preserve">[https://www.gsea-msigdb.org/gsea/msigdb/human/geneset/PUJANA_BRCA1_PCC_NETWORK.html]</w:t>
        </w:r>
      </w:hyperlink>
    </w:p>
    <w:p>
      <w:pPr>
        <w:pStyle w:val="BodyText"/>
      </w:pPr>
      <w:r>
        <w:rPr>
          <w:bCs/>
          <w:b/>
        </w:rPr>
        <w:t xml:space="preserve">SOGA_COLORECTAL_CANCER_MYC_UP</w:t>
      </w:r>
      <w:r>
        <w:t xml:space="preserve">: Metabolic related genes that showed positive correlation with MYC expression in CRC tissues</w:t>
      </w:r>
      <w:r>
        <w:t xml:space="preserve"> </w:t>
      </w:r>
      <w:hyperlink r:id="rId115">
        <w:r>
          <w:rPr>
            <w:rStyle w:val="Hyperlink"/>
          </w:rPr>
          <w:t xml:space="preserve">[https://www.gsea-msigdb.org/gsea/msigdb/human/geneset/SOGA_COLORECTAL_CANCER_MYC_UP.html]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16">
        <w:r>
          <w:rPr>
            <w:rStyle w:val="Hyperlink"/>
          </w:rPr>
          <w:t xml:space="preserve">[https://www.gsea-msigdb.org/gsea/msigdb/human/geneset/PUJANA_CHEK2_PCC_NETWORK.html]</w:t>
        </w:r>
      </w:hyperlink>
    </w:p>
    <w:p>
      <w:pPr>
        <w:pStyle w:val="BodyText"/>
      </w:pPr>
      <w:r>
        <w:rPr>
          <w:bCs/>
          <w:b/>
        </w:rPr>
        <w:t xml:space="preserve">WHITFIELD_CELL_CYCLE_S</w:t>
      </w:r>
      <w:r>
        <w:t xml:space="preserve">: Genes periodically expressed in synchronized HeLa cells (cervical carcinoma), with peak during the S phase of cell cycle.</w:t>
      </w:r>
      <w:r>
        <w:t xml:space="preserve"> </w:t>
      </w:r>
      <w:hyperlink r:id="rId117">
        <w:r>
          <w:rPr>
            <w:rStyle w:val="Hyperlink"/>
          </w:rPr>
          <w:t xml:space="preserve">[https://www.gsea-msigdb.org/gsea/msigdb/human/geneset/WHITFIELD_CELL_CYCLE_S.html]</w:t>
        </w:r>
      </w:hyperlink>
    </w:p>
    <w:p>
      <w:pPr>
        <w:pStyle w:val="BodyText"/>
      </w:pPr>
      <w:r>
        <w:rPr>
          <w:bCs/>
          <w:b/>
        </w:rPr>
        <w:t xml:space="preserve">BENPORATH_CYCLING_GENES</w:t>
      </w:r>
      <w:r>
        <w:t xml:space="preserve">: Genes showing cell-cycle stage-specific expression [PMID=12058064].</w:t>
      </w:r>
      <w:r>
        <w:t xml:space="preserve"> </w:t>
      </w:r>
      <w:hyperlink r:id="rId118">
        <w:r>
          <w:rPr>
            <w:rStyle w:val="Hyperlink"/>
          </w:rPr>
          <w:t xml:space="preserve">[https://www.gsea-msigdb.org/gsea/msigdb/human/geneset/BENPORATH_CYCLING_GENES.html]</w:t>
        </w:r>
      </w:hyperlink>
    </w:p>
    <w:p>
      <w:pPr>
        <w:pStyle w:val="BodyText"/>
      </w:pPr>
      <w:r>
        <w:rPr>
          <w:bCs/>
          <w:b/>
        </w:rPr>
        <w:t xml:space="preserve">WP_DISORDERS_OF_FOLATE_METABOLISM_AND_TRANSPORT</w:t>
      </w:r>
      <w:r>
        <w:t xml:space="preserve">: Disorders of folate metabolism and transport</w:t>
      </w:r>
      <w:r>
        <w:t xml:space="preserve"> </w:t>
      </w:r>
      <w:hyperlink r:id="rId119">
        <w:r>
          <w:rPr>
            <w:rStyle w:val="Hyperlink"/>
          </w:rPr>
          <w:t xml:space="preserve">[https://www.gsea-msigdb.org/gsea/msigdb/human/geneset/WP_DISORDERS_OF_FOLATE_METABOLISM_AND_TRANSPORT.html]</w:t>
        </w:r>
      </w:hyperlink>
    </w:p>
    <w:p>
      <w:pPr>
        <w:pStyle w:val="BodyText"/>
      </w:pPr>
      <w:r>
        <w:rPr>
          <w:bCs/>
          <w:b/>
        </w:rPr>
        <w:t xml:space="preserve">WP_FLUOROPYRIMIDINE_ACTIVITY</w:t>
      </w:r>
      <w:r>
        <w:t xml:space="preserve">: Fluoropyrimidine activity</w:t>
      </w:r>
      <w:r>
        <w:t xml:space="preserve"> </w:t>
      </w:r>
      <w:hyperlink r:id="rId120">
        <w:r>
          <w:rPr>
            <w:rStyle w:val="Hyperlink"/>
          </w:rPr>
          <w:t xml:space="preserve">[https://www.gsea-msigdb.org/gsea/msigdb/human/geneset/WP_FLUOROPYRIMIDINE_ACTIVITY.html]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121">
        <w:r>
          <w:rPr>
            <w:rStyle w:val="Hyperlink"/>
          </w:rPr>
          <w:t xml:space="preserve">[https://www.gsea-msigdb.org/gsea/msigdb/human/geneset/GAL_LEUKEMIC_STEM_CELL_DN.html]</w:t>
        </w:r>
      </w:hyperlink>
    </w:p>
    <w:p>
      <w:pPr>
        <w:pStyle w:val="BodyText"/>
      </w:pPr>
      <w:r>
        <w:rPr>
          <w:bCs/>
          <w:b/>
        </w:rPr>
        <w:t xml:space="preserve">ALCALAY_AML_BY_NPM1_LOCALIZATION_DN</w:t>
      </w:r>
      <w:r>
        <w:t xml:space="preserve">: Genes down-regulated in acute myeloid leukemia (AML) with respect to cellular localization of NPM1 [GeneID=4869]: cytoplasmic vs. nucleolar.</w:t>
      </w:r>
      <w:r>
        <w:t xml:space="preserve"> </w:t>
      </w:r>
      <w:hyperlink r:id="rId122">
        <w:r>
          <w:rPr>
            <w:rStyle w:val="Hyperlink"/>
          </w:rPr>
          <w:t xml:space="preserve">[https://www.gsea-msigdb.org/gsea/msigdb/human/geneset/ALCALAY_AML_BY_NPM1_LOCALIZATION_DN.html]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123">
        <w:r>
          <w:rPr>
            <w:rStyle w:val="Hyperlink"/>
          </w:rPr>
          <w:t xml:space="preserve">[https://www.gsea-msigdb.org/gsea/msigdb/human/geneset/KRIEG_HYPOXIA_NOT_VIA_KDM3A.html]</w:t>
        </w:r>
      </w:hyperlink>
    </w:p>
    <w:p>
      <w:pPr>
        <w:pStyle w:val="BodyText"/>
      </w:pPr>
      <w:r>
        <w:rPr>
          <w:bCs/>
          <w:b/>
        </w:rPr>
        <w:t xml:space="preserve">PUIFFE_INVASION_INHIBITED_BY_ASCITES_UP</w:t>
      </w:r>
      <w:r>
        <w:t xml:space="preserve">: Genes up-regulated in OV-90 cells (ovarian cancer) exposed to ascites which inhibited invasion.</w:t>
      </w:r>
      <w:r>
        <w:t xml:space="preserve"> </w:t>
      </w:r>
      <w:hyperlink r:id="rId124">
        <w:r>
          <w:rPr>
            <w:rStyle w:val="Hyperlink"/>
          </w:rPr>
          <w:t xml:space="preserve">[https://www.gsea-msigdb.org/gsea/msigdb/human/geneset/PUIFFE_INVASION_INHIBITED_BY_ASCITES_UP.html]</w:t>
        </w:r>
      </w:hyperlink>
    </w:p>
    <w:p>
      <w:pPr>
        <w:pStyle w:val="BodyText"/>
      </w:pPr>
      <w:r>
        <w:rPr>
          <w:bCs/>
          <w:b/>
        </w:rPr>
        <w:t xml:space="preserve">DANG_REGULATED_BY_MYC_UP</w:t>
      </w:r>
      <w:r>
        <w:t xml:space="preserve">: Genes up-regulated by MYC [GeneID=4609], according to the MYC Target Gene Database.</w:t>
      </w:r>
      <w:r>
        <w:t xml:space="preserve"> </w:t>
      </w:r>
      <w:hyperlink r:id="rId125">
        <w:r>
          <w:rPr>
            <w:rStyle w:val="Hyperlink"/>
          </w:rPr>
          <w:t xml:space="preserve">[https://www.gsea-msigdb.org/gsea/msigdb/human/geneset/DANG_REGULATED_BY_MYC_UP.html]</w:t>
        </w:r>
      </w:hyperlink>
    </w:p>
    <w:p>
      <w:pPr>
        <w:pStyle w:val="BodyText"/>
      </w:pPr>
      <w:r>
        <w:rPr>
          <w:bCs/>
          <w:b/>
        </w:rPr>
        <w:t xml:space="preserve">ROSTY_CERVICAL_CANCER_PROLIFERATION_CLUSTER</w:t>
      </w:r>
      <w:r>
        <w:t xml:space="preserve">: The</w:t>
      </w:r>
      <w:r>
        <w:t xml:space="preserve"> </w:t>
      </w:r>
      <w:r>
        <w:t xml:space="preserve">‘</w:t>
      </w:r>
      <w:r>
        <w:t xml:space="preserve">Cervical Cancer Proliferation Cluster</w:t>
      </w:r>
      <w:r>
        <w:t xml:space="preserve">’</w:t>
      </w:r>
      <w:r>
        <w:t xml:space="preserve"> </w:t>
      </w:r>
      <w:r>
        <w:t xml:space="preserve">(CCPC): genes whose expression in cervical carcinoma positively correlates with that of the HPV E6 and E7 oncogenes; they are also differentially expressed according to disease outcome.</w:t>
      </w:r>
      <w:r>
        <w:t xml:space="preserve"> </w:t>
      </w:r>
      <w:hyperlink r:id="rId126">
        <w:r>
          <w:rPr>
            <w:rStyle w:val="Hyperlink"/>
          </w:rPr>
          <w:t xml:space="preserve">[https://www.gsea-msigdb.org/gsea/msigdb/human/geneset/ROSTY_CERVICAL_CANCER_PROLIFERATION_CLUSTER.html]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127">
        <w:r>
          <w:rPr>
            <w:rStyle w:val="Hyperlink"/>
          </w:rPr>
          <w:t xml:space="preserve">[https://www.gsea-msigdb.org/gsea/msigdb/human/geneset/DODD_NASOPHARYNGEAL_CARCINOMA_UP.html]</w:t>
        </w:r>
      </w:hyperlink>
    </w:p>
    <w:p>
      <w:pPr>
        <w:pStyle w:val="BodyText"/>
      </w:pPr>
      <w:r>
        <w:rPr>
          <w:bCs/>
          <w:b/>
        </w:rPr>
        <w:t xml:space="preserve">WHITEFORD_PEDIATRIC_CANCER_MARKERS</w:t>
      </w:r>
      <w:r>
        <w:t xml:space="preserve">: Differentially expressed genes in a panel of xenografts representing 8 common pediatric tumors compared to the normal tissues.</w:t>
      </w:r>
      <w:r>
        <w:t xml:space="preserve"> </w:t>
      </w:r>
      <w:hyperlink r:id="rId128">
        <w:r>
          <w:rPr>
            <w:rStyle w:val="Hyperlink"/>
          </w:rPr>
          <w:t xml:space="preserve">[https://www.gsea-msigdb.org/gsea/msigdb/human/geneset/WHITEFORD_PEDIATRIC_CANCER_MARKERS.html]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129">
        <w:r>
          <w:rPr>
            <w:rStyle w:val="Hyperlink"/>
          </w:rPr>
          <w:t xml:space="preserve">[https://www.gsea-msigdb.org/gsea/msigdb/human/geneset/FARMER_BREAST_CANCER_APOCRINE_VS_BASAL.html]</w:t>
        </w:r>
      </w:hyperlink>
    </w:p>
    <w:p>
      <w:pPr>
        <w:pStyle w:val="BodyText"/>
      </w:pPr>
      <w:r>
        <w:rPr>
          <w:bCs/>
          <w:b/>
        </w:rPr>
        <w:t xml:space="preserve">DANG_MYC_TARGETS_UP</w:t>
      </w:r>
      <w:r>
        <w:t xml:space="preserve">: Genes up-regulated by MYC [GeneID=4609] and whose promoters are bound by MYC, according to MYC Target Gene Database.</w:t>
      </w:r>
      <w:r>
        <w:t xml:space="preserve"> </w:t>
      </w:r>
      <w:hyperlink r:id="rId130">
        <w:r>
          <w:rPr>
            <w:rStyle w:val="Hyperlink"/>
          </w:rPr>
          <w:t xml:space="preserve">[https://www.gsea-msigdb.org/gsea/msigdb/human/geneset/DANG_MYC_TARGETS_UP.html]</w:t>
        </w:r>
      </w:hyperlink>
    </w:p>
    <w:p>
      <w:pPr>
        <w:pStyle w:val="BodyText"/>
      </w:pPr>
      <w:r>
        <w:rPr>
          <w:bCs/>
          <w:b/>
        </w:rPr>
        <w:t xml:space="preserve">MARKS_HDAC_TARGETS_DN</w:t>
      </w:r>
      <w:r>
        <w:t xml:space="preserve">: Genes whose transcription is down-regulated by histone deacetylase inhibitors.</w:t>
      </w:r>
      <w:r>
        <w:t xml:space="preserve"> </w:t>
      </w:r>
      <w:hyperlink r:id="rId131">
        <w:r>
          <w:rPr>
            <w:rStyle w:val="Hyperlink"/>
          </w:rPr>
          <w:t xml:space="preserve">[https://www.gsea-msigdb.org/gsea/msigdb/human/geneset/MARKS_HDAC_TARGETS_DN.html]</w:t>
        </w:r>
      </w:hyperlink>
    </w:p>
    <w:p>
      <w:pPr>
        <w:pStyle w:val="BodyText"/>
      </w:pPr>
      <w:r>
        <w:rPr>
          <w:bCs/>
          <w:b/>
        </w:rPr>
        <w:t xml:space="preserve">MARIADASON_RESPONSE_TO_BUTYRATE_SULINDAC_4</w:t>
      </w:r>
      <w:r>
        <w:t xml:space="preserve">: Cluster 4: genes down-regulated in SW260 cells (colon cancer) by sodium butyrate and sulindac [PubChem=5222465;5352].</w:t>
      </w:r>
      <w:r>
        <w:t xml:space="preserve"> </w:t>
      </w:r>
      <w:hyperlink r:id="rId132">
        <w:r>
          <w:rPr>
            <w:rStyle w:val="Hyperlink"/>
          </w:rPr>
          <w:t xml:space="preserve">[https://www.gsea-msigdb.org/gsea/msigdb/human/geneset/MARIADASON_RESPONSE_TO_BUTYRATE_SULINDAC_4.html]</w:t>
        </w:r>
      </w:hyperlink>
    </w:p>
    <w:p>
      <w:pPr>
        <w:pStyle w:val="BodyText"/>
      </w:pPr>
      <w:r>
        <w:rPr>
          <w:bCs/>
          <w:b/>
        </w:rPr>
        <w:t xml:space="preserve">CHICAS_RB1_TARGETS_LOW_SERUM</w:t>
      </w:r>
      <w:r>
        <w:t xml:space="preserve">: Genes up-regulated in IMR90 cells (fibroblast) grown under low serum conditions and after knockdown of RB1 [GeneID=5925] by RNAi.</w:t>
      </w:r>
      <w:r>
        <w:t xml:space="preserve"> </w:t>
      </w:r>
      <w:hyperlink r:id="rId133">
        <w:r>
          <w:rPr>
            <w:rStyle w:val="Hyperlink"/>
          </w:rPr>
          <w:t xml:space="preserve">[https://www.gsea-msigdb.org/gsea/msigdb/human/geneset/CHICAS_RB1_TARGETS_LOW_SERUM.html]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134">
        <w:r>
          <w:rPr>
            <w:rStyle w:val="Hyperlink"/>
          </w:rPr>
          <w:t xml:space="preserve">[https://www.gsea-msigdb.org/gsea/msigdb/human/geneset/DANG_BOUND_BY_MYC.html]</w:t>
        </w:r>
      </w:hyperlink>
    </w:p>
    <w:p>
      <w:pPr>
        <w:pStyle w:val="BodyText"/>
      </w:pPr>
      <w:r>
        <w:rPr>
          <w:bCs/>
          <w:b/>
        </w:rPr>
        <w:t xml:space="preserve">BENPORATH_PROLIFERATION</w:t>
      </w:r>
      <w:r>
        <w:t xml:space="preserve">: Set</w:t>
      </w:r>
      <w:r>
        <w:t xml:space="preserve"> </w:t>
      </w:r>
      <w:r>
        <w:t xml:space="preserve">‘</w:t>
      </w:r>
      <w:r>
        <w:t xml:space="preserve">Proliferation Cluster</w:t>
      </w:r>
      <w:r>
        <w:t xml:space="preserve">’</w:t>
      </w:r>
      <w:r>
        <w:t xml:space="preserve">: genes defined in human breast tumor expression data.</w:t>
      </w:r>
      <w:r>
        <w:t xml:space="preserve"> </w:t>
      </w:r>
      <w:hyperlink r:id="rId135">
        <w:r>
          <w:rPr>
            <w:rStyle w:val="Hyperlink"/>
          </w:rPr>
          <w:t xml:space="preserve">[https://www.gsea-msigdb.org/gsea/msigdb/human/geneset/BENPORATH_PROLIFERATION.html]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136">
        <w:r>
          <w:rPr>
            <w:rStyle w:val="Hyperlink"/>
          </w:rPr>
          <w:t xml:space="preserve">[https://www.gsea-msigdb.org/gsea/msigdb/human/geneset/KOKKINAKIS_METHIONINE_DEPRIVATION_96HR_UP.html]</w:t>
        </w:r>
      </w:hyperlink>
    </w:p>
    <w:p>
      <w:pPr>
        <w:pStyle w:val="BodyText"/>
      </w:pPr>
      <w:r>
        <w:rPr>
          <w:bCs/>
          <w:b/>
        </w:rPr>
        <w:t xml:space="preserve">REACTOME_MITOTIC_G1_PHASE_AND_G1_S_TRANSITION</w:t>
      </w:r>
      <w:r>
        <w:t xml:space="preserve">: Mitotic G1 phase and G1/S transition</w:t>
      </w:r>
      <w:r>
        <w:t xml:space="preserve"> </w:t>
      </w:r>
      <w:hyperlink r:id="rId137">
        <w:r>
          <w:rPr>
            <w:rStyle w:val="Hyperlink"/>
          </w:rPr>
          <w:t xml:space="preserve">[https://www.gsea-msigdb.org/gsea/msigdb/human/geneset/REACTOME_MITOTIC_G1_PHASE_AND_G1_S_TRANSITION.html]</w:t>
        </w:r>
      </w:hyperlink>
    </w:p>
    <w:p>
      <w:pPr>
        <w:pStyle w:val="BodyText"/>
      </w:pPr>
      <w:r>
        <w:rPr>
          <w:bCs/>
          <w:b/>
        </w:rPr>
        <w:t xml:space="preserve">RIEGE_DELTANP63_DIRECT_TARGETS_UP</w:t>
      </w:r>
      <w:r>
        <w:t xml:space="preserve">: Genes directly up-regulated by DeltaNp63, the p63 isoform that lacks the canonical transactivation domain and is predominantly expressed in stratifying epithelia, identified through a meta-analysis of both cell lines and primary cells.</w:t>
      </w:r>
      <w:r>
        <w:t xml:space="preserve"> </w:t>
      </w:r>
      <w:hyperlink r:id="rId138">
        <w:r>
          <w:rPr>
            <w:rStyle w:val="Hyperlink"/>
          </w:rPr>
          <w:t xml:space="preserve">[https://www.gsea-msigdb.org/gsea/msigdb/human/geneset/RIEGE_DELTANP63_DIRECT_TARGETS_UP.html]</w:t>
        </w:r>
      </w:hyperlink>
    </w:p>
    <w:p>
      <w:pPr>
        <w:pStyle w:val="BodyText"/>
      </w:pPr>
      <w:r>
        <w:rPr>
          <w:bCs/>
          <w:b/>
        </w:rPr>
        <w:t xml:space="preserve">HAHTOLA_SEZARY_SYNDROM_UP</w:t>
      </w:r>
      <w:r>
        <w:t xml:space="preserve">: Genes up-regulated in monocytes isolated from peripheral blood samples of Sezary syndrom patients compared to those from healthy normal donors.</w:t>
      </w:r>
      <w:r>
        <w:t xml:space="preserve"> </w:t>
      </w:r>
      <w:hyperlink r:id="rId139">
        <w:r>
          <w:rPr>
            <w:rStyle w:val="Hyperlink"/>
          </w:rPr>
          <w:t xml:space="preserve">[https://www.gsea-msigdb.org/gsea/msigdb/human/geneset/HAHTOLA_SEZARY_SYNDROM_UP.html]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140">
        <w:r>
          <w:rPr>
            <w:rStyle w:val="Hyperlink"/>
          </w:rPr>
          <w:t xml:space="preserve">[https://www.gsea-msigdb.org/gsea/msigdb/human/geneset/CHICAS_RB1_TARGETS_CONFLUENT.html]</w:t>
        </w:r>
      </w:hyperlink>
    </w:p>
    <w:p>
      <w:pPr>
        <w:pStyle w:val="BodyText"/>
      </w:pPr>
      <w:r>
        <w:rPr>
          <w:bCs/>
          <w:b/>
        </w:rPr>
        <w:t xml:space="preserve">LY_AGING_OLD_DN</w:t>
      </w:r>
      <w:r>
        <w:t xml:space="preserve">: Genes down-regulated in fibroblasts from old individuals, compared to those from young donors.</w:t>
      </w:r>
      <w:r>
        <w:t xml:space="preserve"> </w:t>
      </w:r>
      <w:hyperlink r:id="rId141">
        <w:r>
          <w:rPr>
            <w:rStyle w:val="Hyperlink"/>
          </w:rPr>
          <w:t xml:space="preserve">[https://www.gsea-msigdb.org/gsea/msigdb/human/geneset/LY_AGING_OLD_DN.html]</w:t>
        </w:r>
      </w:hyperlink>
    </w:p>
    <w:p>
      <w:pPr>
        <w:pStyle w:val="BodyText"/>
      </w:pPr>
      <w:r>
        <w:rPr>
          <w:bCs/>
          <w:b/>
        </w:rPr>
        <w:t xml:space="preserve">PID_E2F_PATHWAY</w:t>
      </w:r>
      <w:r>
        <w:t xml:space="preserve">: E2F transcription factor network</w:t>
      </w:r>
      <w:r>
        <w:t xml:space="preserve"> </w:t>
      </w:r>
      <w:hyperlink r:id="rId142">
        <w:r>
          <w:rPr>
            <w:rStyle w:val="Hyperlink"/>
          </w:rPr>
          <w:t xml:space="preserve">[https://www.gsea-msigdb.org/gsea/msigdb/human/geneset/PID_E2F_PATHWAY.html]</w:t>
        </w:r>
      </w:hyperlink>
    </w:p>
    <w:p>
      <w:pPr>
        <w:pStyle w:val="BodyText"/>
      </w:pPr>
      <w:r>
        <w:rPr>
          <w:bCs/>
          <w:b/>
        </w:rPr>
        <w:t xml:space="preserve">WHITFIELD_CELL_CYCLE_LITERATURE</w:t>
      </w:r>
      <w:r>
        <w:t xml:space="preserve">: A list of known cell cycle regulated genes that was compiled from the literature by the authors.</w:t>
      </w:r>
      <w:r>
        <w:t xml:space="preserve"> </w:t>
      </w:r>
      <w:hyperlink r:id="rId143">
        <w:r>
          <w:rPr>
            <w:rStyle w:val="Hyperlink"/>
          </w:rPr>
          <w:t xml:space="preserve">[https://www.gsea-msigdb.org/gsea/msigdb/human/geneset/WHITFIELD_CELL_CYCLE_LITERATURE.html]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144">
        <w:r>
          <w:rPr>
            <w:rStyle w:val="Hyperlink"/>
          </w:rPr>
          <w:t xml:space="preserve">[https://www.gsea-msigdb.org/gsea/msigdb/human/geneset/JINESH_BLEBBISHIELD_VS_LIVE_CONTROL_UP.html]</w:t>
        </w:r>
      </w:hyperlink>
    </w:p>
    <w:p>
      <w:pPr>
        <w:pStyle w:val="BodyText"/>
      </w:pPr>
      <w:r>
        <w:rPr>
          <w:bCs/>
          <w:b/>
        </w:rPr>
        <w:t xml:space="preserve">KOKKINAKIS_METHIONINE_DEPRIVATION_48HR_DN</w:t>
      </w:r>
      <w:r>
        <w:t xml:space="preserve">: Genes down-regulated in MEWO cells (melanoma) after 48h of methionine [PubChem=876] deprivation.</w:t>
      </w:r>
      <w:r>
        <w:t xml:space="preserve"> </w:t>
      </w:r>
      <w:hyperlink r:id="rId145">
        <w:r>
          <w:rPr>
            <w:rStyle w:val="Hyperlink"/>
          </w:rPr>
          <w:t xml:space="preserve">[https://www.gsea-msigdb.org/gsea/msigdb/human/geneset/KOKKINAKIS_METHIONINE_DEPRIVATION_48HR_DN.html]</w:t>
        </w:r>
      </w:hyperlink>
    </w:p>
    <w:p>
      <w:pPr>
        <w:pStyle w:val="BodyText"/>
      </w:pPr>
      <w:r>
        <w:rPr>
          <w:bCs/>
          <w:b/>
        </w:rPr>
        <w:t xml:space="preserve">SENGUPTA_NASOPHARYNGEAL_CARCINOMA_UP</w:t>
      </w:r>
      <w:r>
        <w:t xml:space="preserve">: Genes up-regulated in nsopharyngeal carcinoma relative to the normal tissue.</w:t>
      </w:r>
      <w:r>
        <w:t xml:space="preserve"> </w:t>
      </w:r>
      <w:hyperlink r:id="rId146">
        <w:r>
          <w:rPr>
            <w:rStyle w:val="Hyperlink"/>
          </w:rPr>
          <w:t xml:space="preserve">[https://www.gsea-msigdb.org/gsea/msigdb/human/geneset/SENGUPTA_NASOPHARYNGEAL_CARCINOMA_UP.html]</w:t>
        </w:r>
      </w:hyperlink>
    </w:p>
    <w:p>
      <w:pPr>
        <w:pStyle w:val="BodyText"/>
      </w:pPr>
      <w:r>
        <w:rPr>
          <w:bCs/>
          <w:b/>
        </w:rPr>
        <w:t xml:space="preserve">LEE_RECENT_THYMIC_EMIGRANT</w:t>
      </w:r>
      <w:r>
        <w:t xml:space="preserve">: Candidate genes specific for recent thymic emigrants (RTEs).</w:t>
      </w:r>
      <w:r>
        <w:t xml:space="preserve"> </w:t>
      </w:r>
      <w:hyperlink r:id="rId147">
        <w:r>
          <w:rPr>
            <w:rStyle w:val="Hyperlink"/>
          </w:rPr>
          <w:t xml:space="preserve">[https://www.gsea-msigdb.org/gsea/msigdb/human/geneset/LEE_RECENT_THYMIC_EMIGRANT.html]</w:t>
        </w:r>
      </w:hyperlink>
    </w:p>
    <w:bookmarkEnd w:id="148"/>
    <w:bookmarkEnd w:id="149"/>
    <w:bookmarkStart w:id="150" w:name="gene-descriptions"/>
    <w:p>
      <w:pPr>
        <w:pStyle w:val="Heading1"/>
      </w:pPr>
      <w:r>
        <w:t xml:space="preserve">7. Gene Descriptions</w:t>
      </w:r>
    </w:p>
    <w:p>
      <w:pPr>
        <w:pStyle w:val="FirstParagraph"/>
      </w:pPr>
      <w:r>
        <w:rPr>
          <w:bCs/>
          <w:b/>
        </w:rPr>
        <w:t xml:space="preserve">NCBI Gene Summary</w:t>
      </w:r>
      <w:r>
        <w:t xml:space="preserve">: Thymidylate synthase catalyzes the methylation of deoxyuridylate to deoxythymidylate using, 10-methylenetetrahydrofolate (methylene-THF) as a cofactor. This function maintains the dTMP (thymidine-5-prime monophosphate) pool critical for DNA replication and repair. The enzyme has been of interest as a target for cancer chemotherapeutic agents. It is considered to be the primary site of action for 5-fluorouracil, 5-fluoro-2-prime-deoxyuridine, and some folate analogs. Expression of this gene and that of a naturally occurring antisense transcript, mitochondrial enolase superfamily member 1 (GeneID:55556), vary inversely when cell-growth progresses from late-log to plateau phase. Polymorphisms in this gene may be associated with etiology of neoplasia, including breast cancer, and response to chemotherapy. [provided by RefSeq, Aug 2017]</w:t>
      </w:r>
    </w:p>
    <w:p>
      <w:pPr>
        <w:pStyle w:val="BodyText"/>
      </w:pPr>
      <w:r>
        <w:rPr>
          <w:bCs/>
          <w:b/>
        </w:rPr>
        <w:t xml:space="preserve">GeneCards Summary</w:t>
      </w:r>
      <w:r>
        <w:t xml:space="preserve">: TYMS (Thymidylate Synthetase) is a Protein Coding gene. Diseases associated with TYMS include Dyskeratosis Congenita, Digenic and Dyskeratosis Congenita. Among its related pathways are Pyrimidine metabolism and One-carbon metabolism and related pathways. Gene Ontology (GO) annotations related to this gene include protein homodimerization activity and mRNA binding. An important paralog of this gene is DHFR.</w:t>
      </w:r>
    </w:p>
    <w:p>
      <w:pPr>
        <w:pStyle w:val="BodyText"/>
      </w:pPr>
      <w:r>
        <w:rPr>
          <w:bCs/>
          <w:b/>
        </w:rPr>
        <w:t xml:space="preserve">UniProtKB/Swiss-Prot Summary</w:t>
      </w:r>
      <w:r>
        <w:t xml:space="preserve">: Catalyzes the reductive methylation of 2’-deoxyuridine 5’-monophosphate (dUMP) to thymidine 5’-monophosphate (dTMP), using the cosubstrate, 5,10- methylenetetrahydrofolate (CH2H4folate) as a 1-carbon donor and reductant and contributes to the de novo mitochondrial thymidylate biosynthesis pathway.</w:t>
      </w:r>
    </w:p>
    <w:bookmarkEnd w:id="150"/>
    <w:bookmarkStart w:id="152" w:name="cellular-location-of-gene-product"/>
    <w:p>
      <w:pPr>
        <w:pStyle w:val="Heading1"/>
      </w:pPr>
      <w:r>
        <w:t xml:space="preserve">8. Cellular Location of Gene Product</w:t>
      </w:r>
    </w:p>
    <w:p>
      <w:pPr>
        <w:pStyle w:val="FirstParagraph"/>
      </w:pPr>
      <w:r>
        <w:t xml:space="preserve">Nuclear and cytoplasmic expression in most tissues, highest expression in lymphoid tissues. Predicted location: Intracellular [</w:t>
      </w:r>
      <w:hyperlink r:id="rId151">
        <w:r>
          <w:rPr>
            <w:rStyle w:val="Hyperlink"/>
          </w:rPr>
          <w:t xml:space="preserve">https://www.proteinatlas.org/ENSG00000176890/subcellular</w:t>
        </w:r>
      </w:hyperlink>
      <w:r>
        <w:t xml:space="preserve">]</w:t>
      </w:r>
    </w:p>
    <w:bookmarkEnd w:id="152"/>
    <w:bookmarkStart w:id="154" w:name="mechanistic-information"/>
    <w:p>
      <w:pPr>
        <w:pStyle w:val="Heading1"/>
      </w:pPr>
      <w:r>
        <w:t xml:space="preserve">9. Mechanistic Information</w:t>
      </w:r>
    </w:p>
    <w:p>
      <w:pPr>
        <w:numPr>
          <w:ilvl w:val="0"/>
          <w:numId w:val="1007"/>
        </w:numPr>
        <w:pStyle w:val="Compact"/>
      </w:pPr>
      <w:r>
        <w:t xml:space="preserve">In hepatocellular carcinoma (HCC), the overexpression of TFDP1 correlated with the upregulation of Thymidylate Synthase (TYMS) among other genes involved in cell cycle progression, particularly the G1/S transition. TYMS gene expression in the liver from HCC was found to correlate with TFDP1 and E2F1 expression, both of which are associated with the G1/S transition in cell cycle regulation [PMID: 14618416]. The over-expression of GRP78 contributes to acquired resistance to 5-FU in HCC by up-regulating the c-Src/LSF/TS axis via its ATPase domain [PMID: 26378040]. Cinobufagin restrains the growth and triggers DNA damage of human hepatocellular carcinoma cells via proteasome-dependent degradation of thymidylate synthase (TYMS) [PMID: 35427566].</w:t>
      </w:r>
    </w:p>
    <w:p>
      <w:pPr>
        <w:numPr>
          <w:ilvl w:val="0"/>
          <w:numId w:val="1007"/>
        </w:numPr>
        <w:pStyle w:val="Compact"/>
      </w:pPr>
      <w:r>
        <w:t xml:space="preserve">Genetic amplification of TYMS was observed in patients with metastatic colorectal cancer, which is a major mechanism of 5-FU resistance in vivo. Patients with metastases containing TYMS amplification had a substantially shorter median survival than those without amplification [PMID: 14970324]. TYMS was identified as part of a unique copy number gain found frequently in liver metastatic lesions after first-line treatment, distinct from primary tumors in metastatic colorectal cancer [PMID: 33931971]. The low Rb expression in metastases in comparison with primary tumours could be an important factor because this might result in increased concentrations of free E2F1 protein, which stimulates the transcription of cell cycle progression genes, including TYMS [PMID: 11896073].</w:t>
      </w:r>
    </w:p>
    <w:p>
      <w:pPr>
        <w:numPr>
          <w:ilvl w:val="0"/>
          <w:numId w:val="1007"/>
        </w:numPr>
        <w:pStyle w:val="Compact"/>
      </w:pPr>
      <w:r>
        <w:t xml:space="preserve">Tyms, identified as one of the four hub genes in hepatocellular carcinoma, showed significant involvement in the immune microenvironment, with its expression linked to immune cell infiltration and immune escape in the low-risk group [PMID: 37051625].</w:t>
      </w:r>
    </w:p>
    <w:p>
      <w:pPr>
        <w:numPr>
          <w:ilvl w:val="0"/>
          <w:numId w:val="1007"/>
        </w:numPr>
        <w:pStyle w:val="Compact"/>
      </w:pPr>
      <w:r>
        <w:t xml:space="preserve">Elevated TS exhibits properties of an oncogene and promotes pancreatic neuroendocrine tumors (PanNETs) with a long latency. Increased hTS expression in Men1-deleted tumor cells enhanced cell proliferation, deregulated cell cycle kinetics, and was associated with a higher frequency of somatic mutations, DNA damage, and genomic instability [PMID: 36048542].</w:t>
      </w:r>
    </w:p>
    <w:p>
      <w:pPr>
        <w:numPr>
          <w:ilvl w:val="0"/>
          <w:numId w:val="1007"/>
        </w:numPr>
        <w:pStyle w:val="Compact"/>
      </w:pPr>
      <w:r>
        <w:t xml:space="preserve">MYC-depleted melanoma cells show underexpression of thymidylate synthase (TS) and ribonucleotide reductase (RR), leading to extensive DNA damage and senescence due to depleted deoxyribonucleoside triphosphate pools. TS plays an essential role in C-MYC-dependent suppression of senescence in melanoma cells [PMID: 23249808]. TYMS (thymidylate synthase) inhibition by raltitrexed leads to thymidylate deprivation, causing DNA damage through increased dUTP incorporation and uracil in DNA, processed by base excision repair (BER), with resultant strand breaks accumulating. The dysregulation triggers DNA damage signaling and induces homologous recombination (HR) repair mechanisms [PMID: 18773878].</w:t>
      </w:r>
    </w:p>
    <w:bookmarkStart w:id="153" w:name="summary"/>
    <w:p>
      <w:pPr>
        <w:pStyle w:val="Heading2"/>
      </w:pPr>
      <w:r>
        <w:t xml:space="preserve">Summary</w:t>
      </w:r>
    </w:p>
    <w:p>
      <w:pPr>
        <w:pStyle w:val="FirstParagraph"/>
      </w:pPr>
      <w:r>
        <w:t xml:space="preserve">Thymidylate synthase (TYMS) is a crucial enzyme that catalyzes the reductive methylation of deoxyuridylate (dUMP) to deoxythymidylate (dTMP), an essential nucleotide for DNA synthesis and repair [CS: 10]. TYMS plays a vital role in maintaining adequate levels of dTMP, supporting cellular proliferation and genomic stability [CS: 10]. The enzyme’s function is particularly important during rapid cell turnover or cellular stress, such as liver regeneration after partial hepatectomy, where upregulation of TYMS confers an adaptive advantage by enhancing DNA synthesis capabilities [CS: 9].</w:t>
      </w:r>
    </w:p>
    <w:p>
      <w:pPr>
        <w:pStyle w:val="BodyText"/>
      </w:pPr>
      <w:r>
        <w:t xml:space="preserve">In various liver diseases and toxicities, TYMS expression becomes dysregulated as an adaptive response to oxidative stress, metabolic imbalance, and increased cellular turnover [CS: 8]. In non-alcoholic fatty liver disease (NAFLD) and non-alcoholic steatohepatitis (NASH), TYMS upregulation addresses extensive DNA damage caused by oxidative stress and lipid peroxidation, supporting DNA repair processes and maintaining genomic stability [CS: 7]. Similarly, in hepatocellular carcinoma (HCC), TYMS overexpression is linked to increased cell cycle progression and genomic integrity, driven by coordinated regulation with cell cycle genes like TFDP1 and E2F1 [CS: 8].</w:t>
      </w:r>
    </w:p>
    <w:bookmarkEnd w:id="153"/>
    <w:bookmarkEnd w:id="154"/>
    <w:bookmarkStart w:id="155" w:name="upstream-regulators"/>
    <w:p>
      <w:pPr>
        <w:pStyle w:val="Heading1"/>
      </w:pPr>
      <w:r>
        <w:t xml:space="preserve">10. Upstream Regulators</w:t>
      </w:r>
    </w:p>
    <w:p>
      <w:pPr>
        <w:numPr>
          <w:ilvl w:val="0"/>
          <w:numId w:val="1008"/>
        </w:numPr>
        <w:pStyle w:val="Compact"/>
      </w:pPr>
      <w:r>
        <w:t xml:space="preserve">Both cycloheximide and retinoic acid decreased Tyms activity and mRNA levels in the liver in rats following partial hepatectomy [PMID: 10395942, PMID: 7849646].</w:t>
      </w:r>
    </w:p>
    <w:p>
      <w:pPr>
        <w:numPr>
          <w:ilvl w:val="0"/>
          <w:numId w:val="1008"/>
        </w:numPr>
        <w:pStyle w:val="Compact"/>
      </w:pPr>
      <w:r>
        <w:t xml:space="preserve">Ectopic expression of miRNA‑215 (miR‑215) leads to chemoresistance of hepatocellular carcinoma by directly targeting thymidylate synthase (TS), which is one of the most important targets of chemotherapeutic agents [PMID: 26135967].</w:t>
      </w:r>
    </w:p>
    <w:p>
      <w:pPr>
        <w:numPr>
          <w:ilvl w:val="0"/>
          <w:numId w:val="1008"/>
        </w:numPr>
        <w:pStyle w:val="Compact"/>
      </w:pPr>
      <w:r>
        <w:t xml:space="preserve">The wild-type p53 tumor suppressor protein was shown to inhibit mouse thymidylate synthase (TS) promoter activity by sequestering one or more general transcription factors [PMID: 9260894].</w:t>
      </w:r>
    </w:p>
    <w:p>
      <w:pPr>
        <w:numPr>
          <w:ilvl w:val="0"/>
          <w:numId w:val="1008"/>
        </w:numPr>
        <w:pStyle w:val="Compact"/>
      </w:pPr>
      <w:r>
        <w:t xml:space="preserve">The over-expression of GRP78 contributes to acquired resistance to 5-FU in HCC by up-regulating the c-Src/LSF/TS axis via its ATPase domain [PMID: 26378040].</w:t>
      </w:r>
    </w:p>
    <w:p>
      <w:pPr>
        <w:numPr>
          <w:ilvl w:val="0"/>
          <w:numId w:val="1008"/>
        </w:numPr>
        <w:pStyle w:val="Compact"/>
      </w:pPr>
      <w:r>
        <w:t xml:space="preserve">C-MYC directly targets TS, enhancing dNTP metabolism, thereby promoting cell cycle progression and proliferation in melanoma cells [PMID: 18677108].</w:t>
      </w:r>
    </w:p>
    <w:bookmarkEnd w:id="155"/>
    <w:bookmarkStart w:id="15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lymphoid tissue (tissue enhanced) [</w:t>
      </w:r>
      <w:hyperlink r:id="rId156">
        <w:r>
          <w:rPr>
            <w:rStyle w:val="Hyperlink"/>
          </w:rPr>
          <w:t xml:space="preserve">https://www.proteinatlas.org/ENSG00000176890/tissue</w:t>
        </w:r>
      </w:hyperlink>
      <w:r>
        <w:t xml:space="preserve">]</w:t>
      </w:r>
    </w:p>
    <w:p>
      <w:pPr>
        <w:pStyle w:val="BodyText"/>
      </w:pPr>
      <w:r>
        <w:rPr>
          <w:bCs/>
          <w:b/>
        </w:rPr>
        <w:t xml:space="preserve">Cell type enhanced</w:t>
      </w:r>
      <w:r>
        <w:t xml:space="preserve">: cytotrophoblasts, erythroid cells, extravillous trophoblasts, plasma cells, spermatocytes, undifferentiated cells (cell type enhanced) [</w:t>
      </w:r>
      <w:hyperlink r:id="rId157">
        <w:r>
          <w:rPr>
            <w:rStyle w:val="Hyperlink"/>
          </w:rPr>
          <w:t xml:space="preserve">https://www.proteinatlas.org/ENSG00000176890/single+cell+type</w:t>
        </w:r>
      </w:hyperlink>
      <w:r>
        <w:t xml:space="preserve">]</w:t>
      </w:r>
    </w:p>
    <w:bookmarkEnd w:id="158"/>
    <w:bookmarkStart w:id="159" w:name="role-of-gene-in-other-tissues"/>
    <w:p>
      <w:pPr>
        <w:pStyle w:val="Heading1"/>
      </w:pPr>
      <w:r>
        <w:t xml:space="preserve">12. Role of Gene in Other Tissues</w:t>
      </w:r>
    </w:p>
    <w:p>
      <w:pPr>
        <w:numPr>
          <w:ilvl w:val="0"/>
          <w:numId w:val="1009"/>
        </w:numPr>
        <w:pStyle w:val="Compact"/>
      </w:pPr>
      <w:r>
        <w:t xml:space="preserve">Lung cancer tissue showed higher expression of TS (Tyms) mRNA than normal lung tissue in non-small cell lung cancer (NSCLC) patients, with high TS mRNA levels correlating with poorer disease-free survival [PMID: 12640689, PMID: 21544393]. High Tyms gene expression in NSCLC was also associated with shorter overall survival in those receiving adjuvant chemotherapy [PMID: 29187479] and low Tyms gene expression is associated with a better response to cisplatin and pemetrexed chemotherapy [PMID: 23790173].</w:t>
      </w:r>
    </w:p>
    <w:p>
      <w:pPr>
        <w:numPr>
          <w:ilvl w:val="0"/>
          <w:numId w:val="1009"/>
        </w:numPr>
        <w:pStyle w:val="Compact"/>
      </w:pPr>
      <w:r>
        <w:t xml:space="preserve">Colorectal cancer patients with metastases containing TYMS amplification had a substantially shorter median survival than those without amplification, suggesting that genetic amplification of TYMS is a major mechanism of 5-fluorouracil (5-FU) resistance [PMID: 14970324]. In mucinous colorectal cancer, TYMS mRNA is significantly overexpressed compared to nonmucinous colorectal cancer and adjacent normal mucosa. This overexpression is associated with resistance to the chemotherapy drug 5-fluorouracil (5-FU), leading to shorter disease-free survival for patients with mucinous tumors [PMID: 15655543]. Tyms (TS) mRNA expression was upregulated in primary tumor tissues compared to normal tissues in a subset of patients with high-risk stage II/III colorectal cancer (CRC) [PMID: 21824439]. In univariate analysis, CRC patients with high TYMS mRNA expression were shown to have a significantly lower risk for progression and death [PMID: 25202077].</w:t>
      </w:r>
    </w:p>
    <w:p>
      <w:pPr>
        <w:numPr>
          <w:ilvl w:val="0"/>
          <w:numId w:val="1009"/>
        </w:numPr>
        <w:pStyle w:val="Compact"/>
      </w:pPr>
      <w:r>
        <w:t xml:space="preserve">Gene expression of Tyms was upregulated at the RNA level in gastric cancers compared to adjacent non-malignant mucosa [PMID: 22929309].</w:t>
      </w:r>
    </w:p>
    <w:p>
      <w:pPr>
        <w:numPr>
          <w:ilvl w:val="0"/>
          <w:numId w:val="1009"/>
        </w:numPr>
        <w:pStyle w:val="Compact"/>
      </w:pPr>
      <w:r>
        <w:t xml:space="preserve">Polymorphisms in the promoter region of the thymidylate synthase (TYMS) gene, specifically the double (2R2R) or triple (3R3R) 28-bp tandem repeat, influence acute lymphocytic leukemia (ALL) risk, with 2R3R and 3R3R genotypes providing reduced ALL susceptibility [PMID: 11986237].</w:t>
      </w:r>
    </w:p>
    <w:p>
      <w:pPr>
        <w:numPr>
          <w:ilvl w:val="0"/>
          <w:numId w:val="1009"/>
        </w:numPr>
        <w:pStyle w:val="Compact"/>
      </w:pPr>
      <w:r>
        <w:t xml:space="preserve">Tumor TS (thymidylate synthase) expression levels in head and neck cancer were linked to tumor differentiation, with lower TS expression associated with undifferentiated or poorly differentiated tumors. High TS expression (TS 3) correlated with a lower rate of complete response to chemotherapy regimens, including 5-FU [PMID: 9048835].</w:t>
      </w:r>
    </w:p>
    <w:p>
      <w:pPr>
        <w:numPr>
          <w:ilvl w:val="0"/>
          <w:numId w:val="1009"/>
        </w:numPr>
        <w:pStyle w:val="Compact"/>
      </w:pPr>
      <w:r>
        <w:t xml:space="preserve">Tyms (thymidylate synthase) mRNA expression was upregulated in breast cancer tissues compared to adjacent normal tissues and was higher in triple-negative breast cancer than in non-triple-negative breast cancer tissues. Increased Tyms expression, associated with an increased gene copy number, correlated positively with higher histological grade, larger tumor size, and ER/PR-negative statuses [PMID: 33030246]. Knockdown of TYMS in vivo in a BALB/c nude mouse xenograft model of breast cancer inhibited tumor growth [PMID: 38961034].</w:t>
      </w:r>
    </w:p>
    <w:p>
      <w:pPr>
        <w:numPr>
          <w:ilvl w:val="0"/>
          <w:numId w:val="1009"/>
        </w:numPr>
        <w:pStyle w:val="Compact"/>
      </w:pPr>
      <w:r>
        <w:t xml:space="preserve">Overexpression of human Tyms in pancreatic tissue of transgenic mice led to pancreatic islet hyperplasia and the development of islet cell tumors, indicating its role in tumorigenesis in the pancreas [PMID: 17297449]. Increased TS expression was associated with earlier tumor onset and accelerated pancreatic neuroendocrine tumor (PanNET) development in a mouse model with Men-1-mutant background [PMID: 36048542].</w:t>
      </w:r>
    </w:p>
    <w:p>
      <w:pPr>
        <w:numPr>
          <w:ilvl w:val="0"/>
          <w:numId w:val="1009"/>
        </w:numPr>
        <w:pStyle w:val="Compact"/>
      </w:pPr>
      <w:r>
        <w:t xml:space="preserve">Thymidylate synthetase (TS) was found to be upregulated at the mRNA level in glioblastoma multiforme (GBM) tissues from patients with poor prognosis compared to those with a good prognosis [PMID: 16773218].</w:t>
      </w:r>
    </w:p>
    <w:p>
      <w:pPr>
        <w:numPr>
          <w:ilvl w:val="0"/>
          <w:numId w:val="1009"/>
        </w:numPr>
        <w:pStyle w:val="Compact"/>
      </w:pPr>
      <w:r>
        <w:t xml:space="preserve">In renal cell carcinomas, TS mRNA expression was found to be upregulated compared to adjacent normal kidney tissues [PMID: 12017273].</w:t>
      </w:r>
    </w:p>
    <w:p>
      <w:pPr>
        <w:numPr>
          <w:ilvl w:val="0"/>
          <w:numId w:val="1009"/>
        </w:numPr>
        <w:pStyle w:val="Compact"/>
      </w:pPr>
      <w:r>
        <w:t xml:space="preserve">Four hub genes including TYMS were elevated in lung samples form acute respiratory distress syndrome (ARDS) patients and had a robust ability to predict ARDS [PMID: 38558817].</w:t>
      </w:r>
    </w:p>
    <w:bookmarkEnd w:id="159"/>
    <w:bookmarkStart w:id="162" w:name="X6a418851aade75f9472f140bae959c91bd4b668"/>
    <w:p>
      <w:pPr>
        <w:pStyle w:val="Heading1"/>
      </w:pPr>
      <w:r>
        <w:t xml:space="preserve">13. Chemicals Known to Elicit Transcriptional Response of Biomarker in Tissue of Interest</w:t>
      </w:r>
    </w:p>
    <w:bookmarkStart w:id="160" w:name="X600d33a2660f152ae9c796beb655bf7abc2ba5b"/>
    <w:p>
      <w:pPr>
        <w:pStyle w:val="Heading2"/>
      </w:pPr>
      <w:r>
        <w:t xml:space="preserve">Compounds that increase expression of the gene:</w:t>
      </w:r>
    </w:p>
    <w:p>
      <w:pPr>
        <w:numPr>
          <w:ilvl w:val="0"/>
          <w:numId w:val="1010"/>
        </w:numPr>
        <w:pStyle w:val="Compact"/>
      </w:pPr>
      <w:r>
        <w:t xml:space="preserve">1,2-dichloroethane [PMID: 28960355]</w:t>
      </w:r>
    </w:p>
    <w:p>
      <w:pPr>
        <w:numPr>
          <w:ilvl w:val="0"/>
          <w:numId w:val="1010"/>
        </w:numPr>
        <w:pStyle w:val="Compact"/>
      </w:pPr>
      <w:r>
        <w:t xml:space="preserve">1-naphthyl isothiocyanate [PMID: 30723492]</w:t>
      </w:r>
    </w:p>
    <w:p>
      <w:pPr>
        <w:numPr>
          <w:ilvl w:val="0"/>
          <w:numId w:val="1010"/>
        </w:numPr>
        <w:pStyle w:val="Compact"/>
      </w:pPr>
      <w:r>
        <w:t xml:space="preserve">2,3,7,8-tetrachlorodibenzodioxine [PMID: 19684285]</w:t>
      </w:r>
    </w:p>
    <w:p>
      <w:pPr>
        <w:numPr>
          <w:ilvl w:val="0"/>
          <w:numId w:val="1010"/>
        </w:numPr>
        <w:pStyle w:val="Compact"/>
      </w:pPr>
      <w:r>
        <w:t xml:space="preserve">2-nitrofluorene [PMID: 14600272]</w:t>
      </w:r>
    </w:p>
    <w:p>
      <w:pPr>
        <w:numPr>
          <w:ilvl w:val="0"/>
          <w:numId w:val="1010"/>
        </w:numPr>
        <w:pStyle w:val="Compact"/>
      </w:pPr>
      <w:r>
        <w:t xml:space="preserve">3-methylcholanthrene [PMID: 22100608]</w:t>
      </w:r>
    </w:p>
    <w:p>
      <w:pPr>
        <w:numPr>
          <w:ilvl w:val="0"/>
          <w:numId w:val="1010"/>
        </w:numPr>
        <w:pStyle w:val="Compact"/>
      </w:pPr>
      <w:r>
        <w:t xml:space="preserve">4-(N-nitrosomethylamino)-1-(3-pyridyl)butan-1-one [PMID: 14600272]</w:t>
      </w:r>
    </w:p>
    <w:p>
      <w:pPr>
        <w:numPr>
          <w:ilvl w:val="0"/>
          <w:numId w:val="1010"/>
        </w:numPr>
        <w:pStyle w:val="Compact"/>
      </w:pPr>
      <w:r>
        <w:t xml:space="preserve">5-fluorouracil [PMID: 15865071]</w:t>
      </w:r>
    </w:p>
    <w:p>
      <w:pPr>
        <w:numPr>
          <w:ilvl w:val="0"/>
          <w:numId w:val="1010"/>
        </w:numPr>
        <w:pStyle w:val="Compact"/>
      </w:pPr>
      <w:r>
        <w:t xml:space="preserve">Heliotrine [PMID: 32419051]</w:t>
      </w:r>
    </w:p>
    <w:p>
      <w:pPr>
        <w:numPr>
          <w:ilvl w:val="0"/>
          <w:numId w:val="1010"/>
        </w:numPr>
        <w:pStyle w:val="Compact"/>
      </w:pPr>
      <w:r>
        <w:t xml:space="preserve">N-nitrosomorpholine [PMID: 19716841]</w:t>
      </w:r>
    </w:p>
    <w:p>
      <w:pPr>
        <w:numPr>
          <w:ilvl w:val="0"/>
          <w:numId w:val="1010"/>
        </w:numPr>
        <w:pStyle w:val="Compact"/>
      </w:pPr>
      <w:r>
        <w:t xml:space="preserve">Senkirkine [PMID: 32419051]</w:t>
      </w:r>
    </w:p>
    <w:p>
      <w:pPr>
        <w:numPr>
          <w:ilvl w:val="0"/>
          <w:numId w:val="1010"/>
        </w:numPr>
        <w:pStyle w:val="Compact"/>
      </w:pPr>
      <w:r>
        <w:t xml:space="preserve">aflatoxin B1 [PMID: 22100608, PMID: 23630614, PMID: 25378103]</w:t>
      </w:r>
    </w:p>
    <w:p>
      <w:pPr>
        <w:numPr>
          <w:ilvl w:val="0"/>
          <w:numId w:val="1010"/>
        </w:numPr>
        <w:pStyle w:val="Compact"/>
      </w:pPr>
      <w:r>
        <w:t xml:space="preserve">bisphenol A [PMID: 32145629]</w:t>
      </w:r>
    </w:p>
    <w:p>
      <w:pPr>
        <w:numPr>
          <w:ilvl w:val="0"/>
          <w:numId w:val="1010"/>
        </w:numPr>
        <w:pStyle w:val="Compact"/>
      </w:pPr>
      <w:r>
        <w:t xml:space="preserve">fipronil [PMID: 23962444]</w:t>
      </w:r>
    </w:p>
    <w:p>
      <w:pPr>
        <w:numPr>
          <w:ilvl w:val="0"/>
          <w:numId w:val="1010"/>
        </w:numPr>
        <w:pStyle w:val="Compact"/>
      </w:pPr>
      <w:r>
        <w:t xml:space="preserve">methyl methanesulfonate [PMID: 22100608]</w:t>
      </w:r>
    </w:p>
    <w:p>
      <w:pPr>
        <w:numPr>
          <w:ilvl w:val="0"/>
          <w:numId w:val="1010"/>
        </w:numPr>
        <w:pStyle w:val="Compact"/>
      </w:pPr>
      <w:r>
        <w:t xml:space="preserve">pirinixic acid [PMID: 19162173]</w:t>
      </w:r>
    </w:p>
    <w:p>
      <w:pPr>
        <w:numPr>
          <w:ilvl w:val="0"/>
          <w:numId w:val="1010"/>
        </w:numPr>
        <w:pStyle w:val="Compact"/>
      </w:pPr>
      <w:r>
        <w:t xml:space="preserve">senecionine [PMID: 32419051]</w:t>
      </w:r>
    </w:p>
    <w:p>
      <w:pPr>
        <w:numPr>
          <w:ilvl w:val="0"/>
          <w:numId w:val="1010"/>
        </w:numPr>
        <w:pStyle w:val="Compact"/>
      </w:pPr>
      <w:r>
        <w:t xml:space="preserve">sodium arsenite [PMID: 29301061]</w:t>
      </w:r>
    </w:p>
    <w:p>
      <w:pPr>
        <w:numPr>
          <w:ilvl w:val="0"/>
          <w:numId w:val="1010"/>
        </w:numPr>
        <w:pStyle w:val="Compact"/>
      </w:pPr>
      <w:r>
        <w:t xml:space="preserve">thioacetamide [PMID: 23411599, PMID: 34492290]</w:t>
      </w:r>
    </w:p>
    <w:bookmarkEnd w:id="160"/>
    <w:bookmarkStart w:id="161" w:name="X66bcf4a0dbd9e6b6c647a73d9cc717b8c3d6d9b"/>
    <w:p>
      <w:pPr>
        <w:pStyle w:val="Heading2"/>
      </w:pPr>
      <w:r>
        <w:t xml:space="preserve">Compounds that decrease expression of the gene:</w:t>
      </w:r>
    </w:p>
    <w:p>
      <w:pPr>
        <w:numPr>
          <w:ilvl w:val="0"/>
          <w:numId w:val="1011"/>
        </w:numPr>
        <w:pStyle w:val="Compact"/>
      </w:pPr>
      <w:r>
        <w:t xml:space="preserve">Cinobufagin [PMID: 35427566]</w:t>
      </w:r>
    </w:p>
    <w:p>
      <w:pPr>
        <w:numPr>
          <w:ilvl w:val="0"/>
          <w:numId w:val="1011"/>
        </w:numPr>
        <w:pStyle w:val="Compact"/>
      </w:pPr>
      <w:r>
        <w:t xml:space="preserve">arsenous acid [PMID: 22963400]</w:t>
      </w:r>
    </w:p>
    <w:p>
      <w:pPr>
        <w:numPr>
          <w:ilvl w:val="0"/>
          <w:numId w:val="1011"/>
        </w:numPr>
        <w:pStyle w:val="Compact"/>
      </w:pPr>
      <w:r>
        <w:t xml:space="preserve">diarsenic trioxide [PMID: 22963400]</w:t>
      </w:r>
    </w:p>
    <w:p>
      <w:pPr>
        <w:numPr>
          <w:ilvl w:val="0"/>
          <w:numId w:val="1011"/>
        </w:numPr>
        <w:pStyle w:val="Compact"/>
      </w:pPr>
      <w:r>
        <w:t xml:space="preserve">paracetamol [PMID: 21420995]</w:t>
      </w:r>
    </w:p>
    <w:bookmarkEnd w:id="161"/>
    <w:bookmarkEnd w:id="162"/>
    <w:bookmarkStart w:id="163" w:name="Xe897d809c40dc0afd2207e3a534026622eaab57"/>
    <w:p>
      <w:pPr>
        <w:pStyle w:val="Heading1"/>
      </w:pPr>
      <w:r>
        <w:t xml:space="preserve">14. DisGeNet Biomarker Associations to Disease in Organ of Interest</w:t>
      </w:r>
    </w:p>
    <w:p>
      <w:pPr>
        <w:numPr>
          <w:ilvl w:val="0"/>
          <w:numId w:val="1012"/>
        </w:numPr>
        <w:pStyle w:val="Compact"/>
      </w:pPr>
      <w:r>
        <w:t xml:space="preserve">Colorectal Carcinoma [PMID: 11038045, PMID: 11747337, PMID: 12084458, PMID: 12450420, PMID: 12450430]</w:t>
      </w:r>
    </w:p>
    <w:p>
      <w:pPr>
        <w:numPr>
          <w:ilvl w:val="0"/>
          <w:numId w:val="1012"/>
        </w:numPr>
        <w:pStyle w:val="Compact"/>
      </w:pPr>
      <w:r>
        <w:t xml:space="preserve">Liver carcinoma [PMID: 17659576, PMID: 17659576]</w:t>
      </w:r>
    </w:p>
    <w:p>
      <w:pPr>
        <w:numPr>
          <w:ilvl w:val="0"/>
          <w:numId w:val="1012"/>
        </w:numPr>
        <w:pStyle w:val="Compact"/>
      </w:pPr>
      <w:r>
        <w:t xml:space="preserve">Neuroendocrine Tumors [PMID: 18281538]</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Colorectal Neoplasms [PMID: 10821538, PMID: 12084458, PMID: 12576451, PMID: 12576452, PMID: 15260847]</w:t>
      </w:r>
    </w:p>
    <w:p>
      <w:pPr>
        <w:numPr>
          <w:ilvl w:val="0"/>
          <w:numId w:val="1013"/>
        </w:numPr>
        <w:pStyle w:val="Compact"/>
      </w:pPr>
      <w:r>
        <w:t xml:space="preserve">Malignant neoplasm of stomach [PMID: 10697632, PMID: 11445849, PMID: 12495474, PMID: 12530000, PMID: 15316940]</w:t>
      </w:r>
    </w:p>
    <w:bookmarkEnd w:id="16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6" Target="https://alphafold.ebi.ac.uk/entry/P04818" TargetMode="External" /><Relationship Type="http://schemas.openxmlformats.org/officeDocument/2006/relationships/hyperlink" Id="rId47" Target="https://alphafold.ebi.ac.uk/entry/P45352" TargetMode="External" /><Relationship Type="http://schemas.openxmlformats.org/officeDocument/2006/relationships/hyperlink" Id="rId36" Target="https://maayanlab.cloud/Harmonizome/gene/TYMS" TargetMode="External" /><Relationship Type="http://schemas.openxmlformats.org/officeDocument/2006/relationships/hyperlink" Id="rId86" Target="https://reactome.org/PathwayBrowser/#/R-HSA-499943" TargetMode="External" /><Relationship Type="http://schemas.openxmlformats.org/officeDocument/2006/relationships/hyperlink" Id="rId87" Target="https://reactome.org/PathwayBrowser/#/R-HSA-69205" TargetMode="External" /><Relationship Type="http://schemas.openxmlformats.org/officeDocument/2006/relationships/hyperlink" Id="rId41" Target="https://rgd.mcw.edu/rgdweb/report/gene/main.html?id=3921" TargetMode="External" /><Relationship Type="http://schemas.openxmlformats.org/officeDocument/2006/relationships/hyperlink" Id="rId25" Target="https://string-db.org/newstring_cgi/show_edge_details.pl?identifiers=9606.ENSP00000315644%0D9606.ENSP00000299697" TargetMode="External" /><Relationship Type="http://schemas.openxmlformats.org/officeDocument/2006/relationships/hyperlink" Id="rId26" Target="https://string-db.org/newstring_cgi/show_edge_details.pl?identifiers=9606.ENSP00000315644%0D9606.ENSP00000304802" TargetMode="External" /><Relationship Type="http://schemas.openxmlformats.org/officeDocument/2006/relationships/hyperlink" Id="rId27" Target="https://string-db.org/newstring_cgi/show_edge_details.pl?identifiers=9606.ENSP00000315644%0D9606.ENSP00000318868" TargetMode="External" /><Relationship Type="http://schemas.openxmlformats.org/officeDocument/2006/relationships/hyperlink" Id="rId28" Target="https://string-db.org/newstring_cgi/show_edge_details.pl?identifiers=9606.ENSP00000315644%0D9606.ENSP00000319170" TargetMode="External" /><Relationship Type="http://schemas.openxmlformats.org/officeDocument/2006/relationships/hyperlink" Id="rId29" Target="https://string-db.org/newstring_cgi/show_edge_details.pl?identifiers=9606.ENSP00000315644%0D9606.ENSP00000333667" TargetMode="External" /><Relationship Type="http://schemas.openxmlformats.org/officeDocument/2006/relationships/hyperlink" Id="rId30" Target="https://string-db.org/newstring_cgi/show_edge_details.pl?identifiers=9606.ENSP00000315644%0D9606.ENSP00000349576" TargetMode="External" /><Relationship Type="http://schemas.openxmlformats.org/officeDocument/2006/relationships/hyperlink" Id="rId31" Target="https://string-db.org/newstring_cgi/show_edge_details.pl?identifiers=9606.ENSP00000315644%0D9606.ENSP00000362344" TargetMode="External" /><Relationship Type="http://schemas.openxmlformats.org/officeDocument/2006/relationships/hyperlink" Id="rId32" Target="https://string-db.org/newstring_cgi/show_edge_details.pl?identifiers=9606.ENSP00000315644%0D9606.ENSP00000377617" TargetMode="External" /><Relationship Type="http://schemas.openxmlformats.org/officeDocument/2006/relationships/hyperlink" Id="rId33" Target="https://string-db.org/newstring_cgi/show_edge_details.pl?identifiers=9606.ENSP00000315644%0D9606.ENSP00000396308" TargetMode="External" /><Relationship Type="http://schemas.openxmlformats.org/officeDocument/2006/relationships/hyperlink" Id="rId39" Target="https://useast.ensembl.org/Homo_sapiens/Gene/Summary?g=ENSG00000176890" TargetMode="External" /><Relationship Type="http://schemas.openxmlformats.org/officeDocument/2006/relationships/hyperlink" Id="rId40" Target="https://useast.ensembl.org/Rattus_norvegicus/Gene/Summary?g=ENSRNOG00000037225" TargetMode="External" /><Relationship Type="http://schemas.openxmlformats.org/officeDocument/2006/relationships/hyperlink" Id="rId20" Target="https://www.genecards.org/cgi-bin/carddisp.pl?gene=TYMS" TargetMode="External" /><Relationship Type="http://schemas.openxmlformats.org/officeDocument/2006/relationships/hyperlink" Id="rId95" Target="https://www.gsea-msigdb.org/gsea/msigdb/human/geneset/ACEVEDO_LIVER_CANCER_UP.html" TargetMode="External" /><Relationship Type="http://schemas.openxmlformats.org/officeDocument/2006/relationships/hyperlink" Id="rId90" Target="https://www.gsea-msigdb.org/gsea/msigdb/human/geneset/ACEVEDO_LIVER_TUMOR_VS_NORMAL_ADJACENT_TISSUE_UP.html" TargetMode="External" /><Relationship Type="http://schemas.openxmlformats.org/officeDocument/2006/relationships/hyperlink" Id="rId122" Target="https://www.gsea-msigdb.org/gsea/msigdb/human/geneset/ALCALAY_AML_BY_NPM1_LOCALIZATION_DN.html" TargetMode="External" /><Relationship Type="http://schemas.openxmlformats.org/officeDocument/2006/relationships/hyperlink" Id="rId118" Target="https://www.gsea-msigdb.org/gsea/msigdb/human/geneset/BENPORATH_CYCLING_GENES.html" TargetMode="External" /><Relationship Type="http://schemas.openxmlformats.org/officeDocument/2006/relationships/hyperlink" Id="rId135" Target="https://www.gsea-msigdb.org/gsea/msigdb/human/geneset/BENPORATH_PROLIFERATION.html" TargetMode="External" /><Relationship Type="http://schemas.openxmlformats.org/officeDocument/2006/relationships/hyperlink" Id="rId97" Target="https://www.gsea-msigdb.org/gsea/msigdb/human/geneset/BOYAULT_LIVER_CANCER_SUBCLASS_G23_UP.html" TargetMode="External" /><Relationship Type="http://schemas.openxmlformats.org/officeDocument/2006/relationships/hyperlink" Id="rId103" Target="https://www.gsea-msigdb.org/gsea/msigdb/human/geneset/CHIANG_LIVER_CANCER_SUBCLASS_UNANNOTATED_DN.html" TargetMode="External" /><Relationship Type="http://schemas.openxmlformats.org/officeDocument/2006/relationships/hyperlink" Id="rId140" Target="https://www.gsea-msigdb.org/gsea/msigdb/human/geneset/CHICAS_RB1_TARGETS_CONFLUENT.html" TargetMode="External" /><Relationship Type="http://schemas.openxmlformats.org/officeDocument/2006/relationships/hyperlink" Id="rId133" Target="https://www.gsea-msigdb.org/gsea/msigdb/human/geneset/CHICAS_RB1_TARGETS_LOW_SERUM.html" TargetMode="External" /><Relationship Type="http://schemas.openxmlformats.org/officeDocument/2006/relationships/hyperlink" Id="rId134" Target="https://www.gsea-msigdb.org/gsea/msigdb/human/geneset/DANG_BOUND_BY_MYC.html" TargetMode="External" /><Relationship Type="http://schemas.openxmlformats.org/officeDocument/2006/relationships/hyperlink" Id="rId130" Target="https://www.gsea-msigdb.org/gsea/msigdb/human/geneset/DANG_MYC_TARGETS_UP.html" TargetMode="External" /><Relationship Type="http://schemas.openxmlformats.org/officeDocument/2006/relationships/hyperlink" Id="rId125" Target="https://www.gsea-msigdb.org/gsea/msigdb/human/geneset/DANG_REGULATED_BY_MYC_UP.html" TargetMode="External" /><Relationship Type="http://schemas.openxmlformats.org/officeDocument/2006/relationships/hyperlink" Id="rId127" Target="https://www.gsea-msigdb.org/gsea/msigdb/human/geneset/DODD_NASOPHARYNGEAL_CARCINOMA_UP.html" TargetMode="External" /><Relationship Type="http://schemas.openxmlformats.org/officeDocument/2006/relationships/hyperlink" Id="rId129" Target="https://www.gsea-msigdb.org/gsea/msigdb/human/geneset/FARMER_BREAST_CANCER_APOCRINE_VS_BASAL.html" TargetMode="External" /><Relationship Type="http://schemas.openxmlformats.org/officeDocument/2006/relationships/hyperlink" Id="rId121" Target="https://www.gsea-msigdb.org/gsea/msigdb/human/geneset/GAL_LEUKEMIC_STEM_CELL_DN.html" TargetMode="External" /><Relationship Type="http://schemas.openxmlformats.org/officeDocument/2006/relationships/hyperlink" Id="rId139" Target="https://www.gsea-msigdb.org/gsea/msigdb/human/geneset/HAHTOLA_SEZARY_SYNDROM_UP.html" TargetMode="External" /><Relationship Type="http://schemas.openxmlformats.org/officeDocument/2006/relationships/hyperlink" Id="rId144" Target="https://www.gsea-msigdb.org/gsea/msigdb/human/geneset/JINESH_BLEBBISHIELD_VS_LIVE_CONTROL_UP.html" TargetMode="External" /><Relationship Type="http://schemas.openxmlformats.org/officeDocument/2006/relationships/hyperlink" Id="rId106" Target="https://www.gsea-msigdb.org/gsea/msigdb/human/geneset/KEGG_ONE_CARBON_POOL_BY_FOLATE.html" TargetMode="External" /><Relationship Type="http://schemas.openxmlformats.org/officeDocument/2006/relationships/hyperlink" Id="rId98" Target="https://www.gsea-msigdb.org/gsea/msigdb/human/geneset/KEGG_PYRIMIDINE_METABOLISM.html" TargetMode="External" /><Relationship Type="http://schemas.openxmlformats.org/officeDocument/2006/relationships/hyperlink" Id="rId145" Target="https://www.gsea-msigdb.org/gsea/msigdb/human/geneset/KOKKINAKIS_METHIONINE_DEPRIVATION_48HR_DN.html" TargetMode="External" /><Relationship Type="http://schemas.openxmlformats.org/officeDocument/2006/relationships/hyperlink" Id="rId136" Target="https://www.gsea-msigdb.org/gsea/msigdb/human/geneset/KOKKINAKIS_METHIONINE_DEPRIVATION_96HR_UP.html" TargetMode="External" /><Relationship Type="http://schemas.openxmlformats.org/officeDocument/2006/relationships/hyperlink" Id="rId123" Target="https://www.gsea-msigdb.org/gsea/msigdb/human/geneset/KRIEG_HYPOXIA_NOT_VIA_KDM3A.html" TargetMode="External" /><Relationship Type="http://schemas.openxmlformats.org/officeDocument/2006/relationships/hyperlink" Id="rId113" Target="https://www.gsea-msigdb.org/gsea/msigdb/human/geneset/KRIEG_HYPOXIA_VIA_KDM3A.html" TargetMode="External" /><Relationship Type="http://schemas.openxmlformats.org/officeDocument/2006/relationships/hyperlink" Id="rId147" Target="https://www.gsea-msigdb.org/gsea/msigdb/human/geneset/LEE_RECENT_THYMIC_EMIGRANT.html" TargetMode="External" /><Relationship Type="http://schemas.openxmlformats.org/officeDocument/2006/relationships/hyperlink" Id="rId141" Target="https://www.gsea-msigdb.org/gsea/msigdb/human/geneset/LY_AGING_OLD_DN.html" TargetMode="External" /><Relationship Type="http://schemas.openxmlformats.org/officeDocument/2006/relationships/hyperlink" Id="rId132" Target="https://www.gsea-msigdb.org/gsea/msigdb/human/geneset/MARIADASON_RESPONSE_TO_BUTYRATE_SULINDAC_4.html" TargetMode="External" /><Relationship Type="http://schemas.openxmlformats.org/officeDocument/2006/relationships/hyperlink" Id="rId131" Target="https://www.gsea-msigdb.org/gsea/msigdb/human/geneset/MARKS_HDAC_TARGETS_DN.html" TargetMode="External" /><Relationship Type="http://schemas.openxmlformats.org/officeDocument/2006/relationships/hyperlink" Id="rId94" Target="https://www.gsea-msigdb.org/gsea/msigdb/human/geneset/MEBARKI_HCC_PROGENITOR_FZD8CRD_UP.html" TargetMode="External" /><Relationship Type="http://schemas.openxmlformats.org/officeDocument/2006/relationships/hyperlink" Id="rId102" Target="https://www.gsea-msigdb.org/gsea/msigdb/human/geneset/MINGUEZ_LIVER_CANCER_VASCULAR_INVASION_UP.html" TargetMode="External" /><Relationship Type="http://schemas.openxmlformats.org/officeDocument/2006/relationships/hyperlink" Id="rId96" Target="https://www.gsea-msigdb.org/gsea/msigdb/human/geneset/PATIL_LIVER_CANCER.html" TargetMode="External" /><Relationship Type="http://schemas.openxmlformats.org/officeDocument/2006/relationships/hyperlink" Id="rId142" Target="https://www.gsea-msigdb.org/gsea/msigdb/human/geneset/PID_E2F_PATHWAY.html" TargetMode="External" /><Relationship Type="http://schemas.openxmlformats.org/officeDocument/2006/relationships/hyperlink" Id="rId124" Target="https://www.gsea-msigdb.org/gsea/msigdb/human/geneset/PUIFFE_INVASION_INHIBITED_BY_ASCITES_UP.html" TargetMode="External" /><Relationship Type="http://schemas.openxmlformats.org/officeDocument/2006/relationships/hyperlink" Id="rId114" Target="https://www.gsea-msigdb.org/gsea/msigdb/human/geneset/PUJANA_BRCA1_PCC_NETWORK.html" TargetMode="External" /><Relationship Type="http://schemas.openxmlformats.org/officeDocument/2006/relationships/hyperlink" Id="rId112" Target="https://www.gsea-msigdb.org/gsea/msigdb/human/geneset/PUJANA_BRCA2_PCC_NETWORK.html" TargetMode="External" /><Relationship Type="http://schemas.openxmlformats.org/officeDocument/2006/relationships/hyperlink" Id="rId116" Target="https://www.gsea-msigdb.org/gsea/msigdb/human/geneset/PUJANA_CHEK2_PCC_NETWORK.html" TargetMode="External" /><Relationship Type="http://schemas.openxmlformats.org/officeDocument/2006/relationships/hyperlink" Id="rId104" Target="https://www.gsea-msigdb.org/gsea/msigdb/human/geneset/REACTOME_CELL_CYCLE.html" TargetMode="External" /><Relationship Type="http://schemas.openxmlformats.org/officeDocument/2006/relationships/hyperlink" Id="rId110" Target="https://www.gsea-msigdb.org/gsea/msigdb/human/geneset/REACTOME_CELL_CYCLE_MITOTIC.html" TargetMode="External" /><Relationship Type="http://schemas.openxmlformats.org/officeDocument/2006/relationships/hyperlink" Id="rId111" Target="https://www.gsea-msigdb.org/gsea/msigdb/human/geneset/REACTOME_G1_S_SPECIFIC_TRANSCRIPTION.html" TargetMode="External" /><Relationship Type="http://schemas.openxmlformats.org/officeDocument/2006/relationships/hyperlink" Id="rId101" Target="https://www.gsea-msigdb.org/gsea/msigdb/human/geneset/REACTOME_METABOLISM_OF_NUCLEOTIDES.html" TargetMode="External" /><Relationship Type="http://schemas.openxmlformats.org/officeDocument/2006/relationships/hyperlink" Id="rId137" Target="https://www.gsea-msigdb.org/gsea/msigdb/human/geneset/REACTOME_MITOTIC_G1_PHASE_AND_G1_S_TRANSITION.html" TargetMode="External" /><Relationship Type="http://schemas.openxmlformats.org/officeDocument/2006/relationships/hyperlink" Id="rId138" Target="https://www.gsea-msigdb.org/gsea/msigdb/human/geneset/RIEGE_DELTANP63_DIRECT_TARGETS_UP.html" TargetMode="External" /><Relationship Type="http://schemas.openxmlformats.org/officeDocument/2006/relationships/hyperlink" Id="rId126" Target="https://www.gsea-msigdb.org/gsea/msigdb/human/geneset/ROSTY_CERVICAL_CANCER_PROLIFERATION_CLUSTER.html" TargetMode="External" /><Relationship Type="http://schemas.openxmlformats.org/officeDocument/2006/relationships/hyperlink" Id="rId146" Target="https://www.gsea-msigdb.org/gsea/msigdb/human/geneset/SENGUPTA_NASOPHARYNGEAL_CARCINOMA_UP.html" TargetMode="External" /><Relationship Type="http://schemas.openxmlformats.org/officeDocument/2006/relationships/hyperlink" Id="rId115" Target="https://www.gsea-msigdb.org/gsea/msigdb/human/geneset/SOGA_COLORECTAL_CANCER_MYC_UP.html" TargetMode="External" /><Relationship Type="http://schemas.openxmlformats.org/officeDocument/2006/relationships/hyperlink" Id="rId128" Target="https://www.gsea-msigdb.org/gsea/msigdb/human/geneset/WHITEFORD_PEDIATRIC_CANCER_MARKERS.html" TargetMode="External" /><Relationship Type="http://schemas.openxmlformats.org/officeDocument/2006/relationships/hyperlink" Id="rId143" Target="https://www.gsea-msigdb.org/gsea/msigdb/human/geneset/WHITFIELD_CELL_CYCLE_LITERATURE.html" TargetMode="External" /><Relationship Type="http://schemas.openxmlformats.org/officeDocument/2006/relationships/hyperlink" Id="rId117" Target="https://www.gsea-msigdb.org/gsea/msigdb/human/geneset/WHITFIELD_CELL_CYCLE_S.html" TargetMode="External" /><Relationship Type="http://schemas.openxmlformats.org/officeDocument/2006/relationships/hyperlink" Id="rId91" Target="https://www.gsea-msigdb.org/gsea/msigdb/human/geneset/WIELAND_UP_BY_HBV_INFECTION.html" TargetMode="External" /><Relationship Type="http://schemas.openxmlformats.org/officeDocument/2006/relationships/hyperlink" Id="rId109" Target="https://www.gsea-msigdb.org/gsea/msigdb/human/geneset/WP_BIOMARKERS_FOR_PYRIMIDINE_METABOLISM_DISORDERS.html" TargetMode="External" /><Relationship Type="http://schemas.openxmlformats.org/officeDocument/2006/relationships/hyperlink" Id="rId119" Target="https://www.gsea-msigdb.org/gsea/msigdb/human/geneset/WP_DISORDERS_OF_FOLATE_METABOLISM_AND_TRANSPORT.html" TargetMode="External" /><Relationship Type="http://schemas.openxmlformats.org/officeDocument/2006/relationships/hyperlink" Id="rId108" Target="https://www.gsea-msigdb.org/gsea/msigdb/human/geneset/WP_ETHANOL_EFFECTS_ON_HISTONE_MODIFICATIONS.html" TargetMode="External" /><Relationship Type="http://schemas.openxmlformats.org/officeDocument/2006/relationships/hyperlink" Id="rId120" Target="https://www.gsea-msigdb.org/gsea/msigdb/human/geneset/WP_FLUOROPYRIMIDINE_ACTIVITY.html" TargetMode="External" /><Relationship Type="http://schemas.openxmlformats.org/officeDocument/2006/relationships/hyperlink" Id="rId93" Target="https://www.gsea-msigdb.org/gsea/msigdb/human/geneset/WP_ONECARBON_METABOLISM.html" TargetMode="External" /><Relationship Type="http://schemas.openxmlformats.org/officeDocument/2006/relationships/hyperlink" Id="rId99" Target="https://www.gsea-msigdb.org/gsea/msigdb/human/geneset/WP_PYRIMIDINE_METABOLISM.html" TargetMode="External" /><Relationship Type="http://schemas.openxmlformats.org/officeDocument/2006/relationships/hyperlink" Id="rId100" Target="https://www.gsea-msigdb.org/gsea/msigdb/human/geneset/WP_PYRIMIDINE_METABOLISM_AND_RELATED_DISEASES.html" TargetMode="External" /><Relationship Type="http://schemas.openxmlformats.org/officeDocument/2006/relationships/hyperlink" Id="rId107" Target="https://www.gsea-msigdb.org/gsea/msigdb/human/geneset/WP_SERINE_METABOLISM.html" TargetMode="External" /><Relationship Type="http://schemas.openxmlformats.org/officeDocument/2006/relationships/hyperlink" Id="rId105" Target="https://www.gsea-msigdb.org/gsea/msigdb/human/geneset/WP_TRANSSULFURATION_ONECARBON_METABOLISM_AND_RELATED_PATHWAYS.html" TargetMode="External" /><Relationship Type="http://schemas.openxmlformats.org/officeDocument/2006/relationships/hyperlink" Id="rId92" Target="https://www.gsea-msigdb.org/gsea/msigdb/human/geneset/WU_HBX_TARGETS_3_UP.html" TargetMode="External" /><Relationship Type="http://schemas.openxmlformats.org/officeDocument/2006/relationships/hyperlink" Id="rId38" Target="https://www.ncbi.nlm.nih.gov/gene/29261" TargetMode="External" /><Relationship Type="http://schemas.openxmlformats.org/officeDocument/2006/relationships/hyperlink" Id="rId37" Target="https://www.ncbi.nlm.nih.gov/gene/7298" TargetMode="External" /><Relationship Type="http://schemas.openxmlformats.org/officeDocument/2006/relationships/hyperlink" Id="rId157" Target="https://www.proteinatlas.org/ENSG00000176890/single+cell+type" TargetMode="External" /><Relationship Type="http://schemas.openxmlformats.org/officeDocument/2006/relationships/hyperlink" Id="rId151" Target="https://www.proteinatlas.org/ENSG00000176890/subcellular" TargetMode="External" /><Relationship Type="http://schemas.openxmlformats.org/officeDocument/2006/relationships/hyperlink" Id="rId156" Target="https://www.proteinatlas.org/ENSG00000176890/tissue" TargetMode="External" /><Relationship Type="http://schemas.openxmlformats.org/officeDocument/2006/relationships/hyperlink" Id="rId48" Target="https://www.rcsb.org/structure/1HZW" TargetMode="External" /><Relationship Type="http://schemas.openxmlformats.org/officeDocument/2006/relationships/hyperlink" Id="rId49" Target="https://www.rcsb.org/structure/1I00" TargetMode="External" /><Relationship Type="http://schemas.openxmlformats.org/officeDocument/2006/relationships/hyperlink" Id="rId83" Target="https://www.rcsb.org/structure/1RTS" TargetMode="External" /><Relationship Type="http://schemas.openxmlformats.org/officeDocument/2006/relationships/hyperlink" Id="rId84" Target="https://www.rcsb.org/structure/2TSR" TargetMode="External" /><Relationship Type="http://schemas.openxmlformats.org/officeDocument/2006/relationships/hyperlink" Id="rId73" Target="https://www.rcsb.org/structure/3IHI" TargetMode="External" /><Relationship Type="http://schemas.openxmlformats.org/officeDocument/2006/relationships/hyperlink" Id="rId50" Target="https://www.rcsb.org/structure/3N5E" TargetMode="External" /><Relationship Type="http://schemas.openxmlformats.org/officeDocument/2006/relationships/hyperlink" Id="rId51" Target="https://www.rcsb.org/structure/3N5G" TargetMode="External" /><Relationship Type="http://schemas.openxmlformats.org/officeDocument/2006/relationships/hyperlink" Id="rId52" Target="https://www.rcsb.org/structure/4E28" TargetMode="External" /><Relationship Type="http://schemas.openxmlformats.org/officeDocument/2006/relationships/hyperlink" Id="rId74" Target="https://www.rcsb.org/structure/4E5O" TargetMode="External" /><Relationship Type="http://schemas.openxmlformats.org/officeDocument/2006/relationships/hyperlink" Id="rId75" Target="https://www.rcsb.org/structure/4EB4" TargetMode="External" /><Relationship Type="http://schemas.openxmlformats.org/officeDocument/2006/relationships/hyperlink" Id="rId76" Target="https://www.rcsb.org/structure/4EIN" TargetMode="External" /><Relationship Type="http://schemas.openxmlformats.org/officeDocument/2006/relationships/hyperlink" Id="rId77" Target="https://www.rcsb.org/structure/4EZ8" TargetMode="External" /><Relationship Type="http://schemas.openxmlformats.org/officeDocument/2006/relationships/hyperlink" Id="rId53" Target="https://www.rcsb.org/structure/4GD7" TargetMode="External" /><Relationship Type="http://schemas.openxmlformats.org/officeDocument/2006/relationships/hyperlink" Id="rId54" Target="https://www.rcsb.org/structure/4GYH" TargetMode="External" /><Relationship Type="http://schemas.openxmlformats.org/officeDocument/2006/relationships/hyperlink" Id="rId55" Target="https://www.rcsb.org/structure/4H1I" TargetMode="External" /><Relationship Type="http://schemas.openxmlformats.org/officeDocument/2006/relationships/hyperlink" Id="rId78" Target="https://www.rcsb.org/structure/5FCT" TargetMode="External" /><Relationship Type="http://schemas.openxmlformats.org/officeDocument/2006/relationships/hyperlink" Id="rId56" Target="https://www.rcsb.org/structure/5HS3" TargetMode="External" /><Relationship Type="http://schemas.openxmlformats.org/officeDocument/2006/relationships/hyperlink" Id="rId57" Target="https://www.rcsb.org/structure/5WRN" TargetMode="External" /><Relationship Type="http://schemas.openxmlformats.org/officeDocument/2006/relationships/hyperlink" Id="rId58" Target="https://www.rcsb.org/structure/5X5A" TargetMode="External" /><Relationship Type="http://schemas.openxmlformats.org/officeDocument/2006/relationships/hyperlink" Id="rId59" Target="https://www.rcsb.org/structure/5X5D" TargetMode="External" /><Relationship Type="http://schemas.openxmlformats.org/officeDocument/2006/relationships/hyperlink" Id="rId60" Target="https://www.rcsb.org/structure/5X5Q" TargetMode="External" /><Relationship Type="http://schemas.openxmlformats.org/officeDocument/2006/relationships/hyperlink" Id="rId61" Target="https://www.rcsb.org/structure/5X66" TargetMode="External" /><Relationship Type="http://schemas.openxmlformats.org/officeDocument/2006/relationships/hyperlink" Id="rId62" Target="https://www.rcsb.org/structure/5X67" TargetMode="External" /><Relationship Type="http://schemas.openxmlformats.org/officeDocument/2006/relationships/hyperlink" Id="rId63" Target="https://www.rcsb.org/structure/5X69" TargetMode="External" /><Relationship Type="http://schemas.openxmlformats.org/officeDocument/2006/relationships/hyperlink" Id="rId79" Target="https://www.rcsb.org/structure/6F6Z" TargetMode="External" /><Relationship Type="http://schemas.openxmlformats.org/officeDocument/2006/relationships/hyperlink" Id="rId80" Target="https://www.rcsb.org/structure/6GKO" TargetMode="External" /><Relationship Type="http://schemas.openxmlformats.org/officeDocument/2006/relationships/hyperlink" Id="rId81" Target="https://www.rcsb.org/structure/6GYJ" TargetMode="External" /><Relationship Type="http://schemas.openxmlformats.org/officeDocument/2006/relationships/hyperlink" Id="rId64" Target="https://www.rcsb.org/structure/6OJU" TargetMode="External" /><Relationship Type="http://schemas.openxmlformats.org/officeDocument/2006/relationships/hyperlink" Id="rId65" Target="https://www.rcsb.org/structure/6OJV" TargetMode="External" /><Relationship Type="http://schemas.openxmlformats.org/officeDocument/2006/relationships/hyperlink" Id="rId66" Target="https://www.rcsb.org/structure/6PF3" TargetMode="External" /><Relationship Type="http://schemas.openxmlformats.org/officeDocument/2006/relationships/hyperlink" Id="rId67" Target="https://www.rcsb.org/structure/6PF4" TargetMode="External" /><Relationship Type="http://schemas.openxmlformats.org/officeDocument/2006/relationships/hyperlink" Id="rId68" Target="https://www.rcsb.org/structure/6PF5" TargetMode="External" /><Relationship Type="http://schemas.openxmlformats.org/officeDocument/2006/relationships/hyperlink" Id="rId69" Target="https://www.rcsb.org/structure/6PF6" TargetMode="External" /><Relationship Type="http://schemas.openxmlformats.org/officeDocument/2006/relationships/hyperlink" Id="rId70" Target="https://www.rcsb.org/structure/6QXG" TargetMode="External" /><Relationship Type="http://schemas.openxmlformats.org/officeDocument/2006/relationships/hyperlink" Id="rId71" Target="https://www.rcsb.org/structure/6QXH" TargetMode="External" /><Relationship Type="http://schemas.openxmlformats.org/officeDocument/2006/relationships/hyperlink" Id="rId82" Target="https://www.rcsb.org/structure/6Y08" TargetMode="External" /><Relationship Type="http://schemas.openxmlformats.org/officeDocument/2006/relationships/hyperlink" Id="rId72" Target="https://www.rcsb.org/structure/6ZXO" TargetMode="External" /><Relationship Type="http://schemas.openxmlformats.org/officeDocument/2006/relationships/hyperlink" Id="rId42" Target="https://www.uniprot.org/uniprotkb/P04818" TargetMode="External" /><Relationship Type="http://schemas.openxmlformats.org/officeDocument/2006/relationships/hyperlink" Id="rId43" Target="https://www.uniprot.org/uniprotkb/P45352" TargetMode="External" /><Relationship Type="http://schemas.openxmlformats.org/officeDocument/2006/relationships/hyperlink" Id="rId45" Target="https://www.wikigenes.org/e/gene/e/29261.html" TargetMode="External" /><Relationship Type="http://schemas.openxmlformats.org/officeDocument/2006/relationships/hyperlink" Id="rId44" Target="https://www.wikigenes.org/e/gene/e/7298.html" TargetMode="External" /></Relationships>
</file>

<file path=word/_rels/footnotes.xml.rels><?xml version="1.0" encoding="UTF-8"?><Relationships xmlns="http://schemas.openxmlformats.org/package/2006/relationships"><Relationship Type="http://schemas.openxmlformats.org/officeDocument/2006/relationships/hyperlink" Id="rId46" Target="https://alphafold.ebi.ac.uk/entry/P04818" TargetMode="External" /><Relationship Type="http://schemas.openxmlformats.org/officeDocument/2006/relationships/hyperlink" Id="rId47" Target="https://alphafold.ebi.ac.uk/entry/P45352" TargetMode="External" /><Relationship Type="http://schemas.openxmlformats.org/officeDocument/2006/relationships/hyperlink" Id="rId36" Target="https://maayanlab.cloud/Harmonizome/gene/TYMS" TargetMode="External" /><Relationship Type="http://schemas.openxmlformats.org/officeDocument/2006/relationships/hyperlink" Id="rId86" Target="https://reactome.org/PathwayBrowser/#/R-HSA-499943" TargetMode="External" /><Relationship Type="http://schemas.openxmlformats.org/officeDocument/2006/relationships/hyperlink" Id="rId87" Target="https://reactome.org/PathwayBrowser/#/R-HSA-69205" TargetMode="External" /><Relationship Type="http://schemas.openxmlformats.org/officeDocument/2006/relationships/hyperlink" Id="rId41" Target="https://rgd.mcw.edu/rgdweb/report/gene/main.html?id=3921" TargetMode="External" /><Relationship Type="http://schemas.openxmlformats.org/officeDocument/2006/relationships/hyperlink" Id="rId25" Target="https://string-db.org/newstring_cgi/show_edge_details.pl?identifiers=9606.ENSP00000315644%0D9606.ENSP00000299697" TargetMode="External" /><Relationship Type="http://schemas.openxmlformats.org/officeDocument/2006/relationships/hyperlink" Id="rId26" Target="https://string-db.org/newstring_cgi/show_edge_details.pl?identifiers=9606.ENSP00000315644%0D9606.ENSP00000304802" TargetMode="External" /><Relationship Type="http://schemas.openxmlformats.org/officeDocument/2006/relationships/hyperlink" Id="rId27" Target="https://string-db.org/newstring_cgi/show_edge_details.pl?identifiers=9606.ENSP00000315644%0D9606.ENSP00000318868" TargetMode="External" /><Relationship Type="http://schemas.openxmlformats.org/officeDocument/2006/relationships/hyperlink" Id="rId28" Target="https://string-db.org/newstring_cgi/show_edge_details.pl?identifiers=9606.ENSP00000315644%0D9606.ENSP00000319170" TargetMode="External" /><Relationship Type="http://schemas.openxmlformats.org/officeDocument/2006/relationships/hyperlink" Id="rId29" Target="https://string-db.org/newstring_cgi/show_edge_details.pl?identifiers=9606.ENSP00000315644%0D9606.ENSP00000333667" TargetMode="External" /><Relationship Type="http://schemas.openxmlformats.org/officeDocument/2006/relationships/hyperlink" Id="rId30" Target="https://string-db.org/newstring_cgi/show_edge_details.pl?identifiers=9606.ENSP00000315644%0D9606.ENSP00000349576" TargetMode="External" /><Relationship Type="http://schemas.openxmlformats.org/officeDocument/2006/relationships/hyperlink" Id="rId31" Target="https://string-db.org/newstring_cgi/show_edge_details.pl?identifiers=9606.ENSP00000315644%0D9606.ENSP00000362344" TargetMode="External" /><Relationship Type="http://schemas.openxmlformats.org/officeDocument/2006/relationships/hyperlink" Id="rId32" Target="https://string-db.org/newstring_cgi/show_edge_details.pl?identifiers=9606.ENSP00000315644%0D9606.ENSP00000377617" TargetMode="External" /><Relationship Type="http://schemas.openxmlformats.org/officeDocument/2006/relationships/hyperlink" Id="rId33" Target="https://string-db.org/newstring_cgi/show_edge_details.pl?identifiers=9606.ENSP00000315644%0D9606.ENSP00000396308" TargetMode="External" /><Relationship Type="http://schemas.openxmlformats.org/officeDocument/2006/relationships/hyperlink" Id="rId39" Target="https://useast.ensembl.org/Homo_sapiens/Gene/Summary?g=ENSG00000176890" TargetMode="External" /><Relationship Type="http://schemas.openxmlformats.org/officeDocument/2006/relationships/hyperlink" Id="rId40" Target="https://useast.ensembl.org/Rattus_norvegicus/Gene/Summary?g=ENSRNOG00000037225" TargetMode="External" /><Relationship Type="http://schemas.openxmlformats.org/officeDocument/2006/relationships/hyperlink" Id="rId20" Target="https://www.genecards.org/cgi-bin/carddisp.pl?gene=TYMS" TargetMode="External" /><Relationship Type="http://schemas.openxmlformats.org/officeDocument/2006/relationships/hyperlink" Id="rId95" Target="https://www.gsea-msigdb.org/gsea/msigdb/human/geneset/ACEVEDO_LIVER_CANCER_UP.html" TargetMode="External" /><Relationship Type="http://schemas.openxmlformats.org/officeDocument/2006/relationships/hyperlink" Id="rId90" Target="https://www.gsea-msigdb.org/gsea/msigdb/human/geneset/ACEVEDO_LIVER_TUMOR_VS_NORMAL_ADJACENT_TISSUE_UP.html" TargetMode="External" /><Relationship Type="http://schemas.openxmlformats.org/officeDocument/2006/relationships/hyperlink" Id="rId122" Target="https://www.gsea-msigdb.org/gsea/msigdb/human/geneset/ALCALAY_AML_BY_NPM1_LOCALIZATION_DN.html" TargetMode="External" /><Relationship Type="http://schemas.openxmlformats.org/officeDocument/2006/relationships/hyperlink" Id="rId118" Target="https://www.gsea-msigdb.org/gsea/msigdb/human/geneset/BENPORATH_CYCLING_GENES.html" TargetMode="External" /><Relationship Type="http://schemas.openxmlformats.org/officeDocument/2006/relationships/hyperlink" Id="rId135" Target="https://www.gsea-msigdb.org/gsea/msigdb/human/geneset/BENPORATH_PROLIFERATION.html" TargetMode="External" /><Relationship Type="http://schemas.openxmlformats.org/officeDocument/2006/relationships/hyperlink" Id="rId97" Target="https://www.gsea-msigdb.org/gsea/msigdb/human/geneset/BOYAULT_LIVER_CANCER_SUBCLASS_G23_UP.html" TargetMode="External" /><Relationship Type="http://schemas.openxmlformats.org/officeDocument/2006/relationships/hyperlink" Id="rId103" Target="https://www.gsea-msigdb.org/gsea/msigdb/human/geneset/CHIANG_LIVER_CANCER_SUBCLASS_UNANNOTATED_DN.html" TargetMode="External" /><Relationship Type="http://schemas.openxmlformats.org/officeDocument/2006/relationships/hyperlink" Id="rId140" Target="https://www.gsea-msigdb.org/gsea/msigdb/human/geneset/CHICAS_RB1_TARGETS_CONFLUENT.html" TargetMode="External" /><Relationship Type="http://schemas.openxmlformats.org/officeDocument/2006/relationships/hyperlink" Id="rId133" Target="https://www.gsea-msigdb.org/gsea/msigdb/human/geneset/CHICAS_RB1_TARGETS_LOW_SERUM.html" TargetMode="External" /><Relationship Type="http://schemas.openxmlformats.org/officeDocument/2006/relationships/hyperlink" Id="rId134" Target="https://www.gsea-msigdb.org/gsea/msigdb/human/geneset/DANG_BOUND_BY_MYC.html" TargetMode="External" /><Relationship Type="http://schemas.openxmlformats.org/officeDocument/2006/relationships/hyperlink" Id="rId130" Target="https://www.gsea-msigdb.org/gsea/msigdb/human/geneset/DANG_MYC_TARGETS_UP.html" TargetMode="External" /><Relationship Type="http://schemas.openxmlformats.org/officeDocument/2006/relationships/hyperlink" Id="rId125" Target="https://www.gsea-msigdb.org/gsea/msigdb/human/geneset/DANG_REGULATED_BY_MYC_UP.html" TargetMode="External" /><Relationship Type="http://schemas.openxmlformats.org/officeDocument/2006/relationships/hyperlink" Id="rId127" Target="https://www.gsea-msigdb.org/gsea/msigdb/human/geneset/DODD_NASOPHARYNGEAL_CARCINOMA_UP.html" TargetMode="External" /><Relationship Type="http://schemas.openxmlformats.org/officeDocument/2006/relationships/hyperlink" Id="rId129" Target="https://www.gsea-msigdb.org/gsea/msigdb/human/geneset/FARMER_BREAST_CANCER_APOCRINE_VS_BASAL.html" TargetMode="External" /><Relationship Type="http://schemas.openxmlformats.org/officeDocument/2006/relationships/hyperlink" Id="rId121" Target="https://www.gsea-msigdb.org/gsea/msigdb/human/geneset/GAL_LEUKEMIC_STEM_CELL_DN.html" TargetMode="External" /><Relationship Type="http://schemas.openxmlformats.org/officeDocument/2006/relationships/hyperlink" Id="rId139" Target="https://www.gsea-msigdb.org/gsea/msigdb/human/geneset/HAHTOLA_SEZARY_SYNDROM_UP.html" TargetMode="External" /><Relationship Type="http://schemas.openxmlformats.org/officeDocument/2006/relationships/hyperlink" Id="rId144" Target="https://www.gsea-msigdb.org/gsea/msigdb/human/geneset/JINESH_BLEBBISHIELD_VS_LIVE_CONTROL_UP.html" TargetMode="External" /><Relationship Type="http://schemas.openxmlformats.org/officeDocument/2006/relationships/hyperlink" Id="rId106" Target="https://www.gsea-msigdb.org/gsea/msigdb/human/geneset/KEGG_ONE_CARBON_POOL_BY_FOLATE.html" TargetMode="External" /><Relationship Type="http://schemas.openxmlformats.org/officeDocument/2006/relationships/hyperlink" Id="rId98" Target="https://www.gsea-msigdb.org/gsea/msigdb/human/geneset/KEGG_PYRIMIDINE_METABOLISM.html" TargetMode="External" /><Relationship Type="http://schemas.openxmlformats.org/officeDocument/2006/relationships/hyperlink" Id="rId145" Target="https://www.gsea-msigdb.org/gsea/msigdb/human/geneset/KOKKINAKIS_METHIONINE_DEPRIVATION_48HR_DN.html" TargetMode="External" /><Relationship Type="http://schemas.openxmlformats.org/officeDocument/2006/relationships/hyperlink" Id="rId136" Target="https://www.gsea-msigdb.org/gsea/msigdb/human/geneset/KOKKINAKIS_METHIONINE_DEPRIVATION_96HR_UP.html" TargetMode="External" /><Relationship Type="http://schemas.openxmlformats.org/officeDocument/2006/relationships/hyperlink" Id="rId123" Target="https://www.gsea-msigdb.org/gsea/msigdb/human/geneset/KRIEG_HYPOXIA_NOT_VIA_KDM3A.html" TargetMode="External" /><Relationship Type="http://schemas.openxmlformats.org/officeDocument/2006/relationships/hyperlink" Id="rId113" Target="https://www.gsea-msigdb.org/gsea/msigdb/human/geneset/KRIEG_HYPOXIA_VIA_KDM3A.html" TargetMode="External" /><Relationship Type="http://schemas.openxmlformats.org/officeDocument/2006/relationships/hyperlink" Id="rId147" Target="https://www.gsea-msigdb.org/gsea/msigdb/human/geneset/LEE_RECENT_THYMIC_EMIGRANT.html" TargetMode="External" /><Relationship Type="http://schemas.openxmlformats.org/officeDocument/2006/relationships/hyperlink" Id="rId141" Target="https://www.gsea-msigdb.org/gsea/msigdb/human/geneset/LY_AGING_OLD_DN.html" TargetMode="External" /><Relationship Type="http://schemas.openxmlformats.org/officeDocument/2006/relationships/hyperlink" Id="rId132" Target="https://www.gsea-msigdb.org/gsea/msigdb/human/geneset/MARIADASON_RESPONSE_TO_BUTYRATE_SULINDAC_4.html" TargetMode="External" /><Relationship Type="http://schemas.openxmlformats.org/officeDocument/2006/relationships/hyperlink" Id="rId131" Target="https://www.gsea-msigdb.org/gsea/msigdb/human/geneset/MARKS_HDAC_TARGETS_DN.html" TargetMode="External" /><Relationship Type="http://schemas.openxmlformats.org/officeDocument/2006/relationships/hyperlink" Id="rId94" Target="https://www.gsea-msigdb.org/gsea/msigdb/human/geneset/MEBARKI_HCC_PROGENITOR_FZD8CRD_UP.html" TargetMode="External" /><Relationship Type="http://schemas.openxmlformats.org/officeDocument/2006/relationships/hyperlink" Id="rId102" Target="https://www.gsea-msigdb.org/gsea/msigdb/human/geneset/MINGUEZ_LIVER_CANCER_VASCULAR_INVASION_UP.html" TargetMode="External" /><Relationship Type="http://schemas.openxmlformats.org/officeDocument/2006/relationships/hyperlink" Id="rId96" Target="https://www.gsea-msigdb.org/gsea/msigdb/human/geneset/PATIL_LIVER_CANCER.html" TargetMode="External" /><Relationship Type="http://schemas.openxmlformats.org/officeDocument/2006/relationships/hyperlink" Id="rId142" Target="https://www.gsea-msigdb.org/gsea/msigdb/human/geneset/PID_E2F_PATHWAY.html" TargetMode="External" /><Relationship Type="http://schemas.openxmlformats.org/officeDocument/2006/relationships/hyperlink" Id="rId124" Target="https://www.gsea-msigdb.org/gsea/msigdb/human/geneset/PUIFFE_INVASION_INHIBITED_BY_ASCITES_UP.html" TargetMode="External" /><Relationship Type="http://schemas.openxmlformats.org/officeDocument/2006/relationships/hyperlink" Id="rId114" Target="https://www.gsea-msigdb.org/gsea/msigdb/human/geneset/PUJANA_BRCA1_PCC_NETWORK.html" TargetMode="External" /><Relationship Type="http://schemas.openxmlformats.org/officeDocument/2006/relationships/hyperlink" Id="rId112" Target="https://www.gsea-msigdb.org/gsea/msigdb/human/geneset/PUJANA_BRCA2_PCC_NETWORK.html" TargetMode="External" /><Relationship Type="http://schemas.openxmlformats.org/officeDocument/2006/relationships/hyperlink" Id="rId116" Target="https://www.gsea-msigdb.org/gsea/msigdb/human/geneset/PUJANA_CHEK2_PCC_NETWORK.html" TargetMode="External" /><Relationship Type="http://schemas.openxmlformats.org/officeDocument/2006/relationships/hyperlink" Id="rId104" Target="https://www.gsea-msigdb.org/gsea/msigdb/human/geneset/REACTOME_CELL_CYCLE.html" TargetMode="External" /><Relationship Type="http://schemas.openxmlformats.org/officeDocument/2006/relationships/hyperlink" Id="rId110" Target="https://www.gsea-msigdb.org/gsea/msigdb/human/geneset/REACTOME_CELL_CYCLE_MITOTIC.html" TargetMode="External" /><Relationship Type="http://schemas.openxmlformats.org/officeDocument/2006/relationships/hyperlink" Id="rId111" Target="https://www.gsea-msigdb.org/gsea/msigdb/human/geneset/REACTOME_G1_S_SPECIFIC_TRANSCRIPTION.html" TargetMode="External" /><Relationship Type="http://schemas.openxmlformats.org/officeDocument/2006/relationships/hyperlink" Id="rId101" Target="https://www.gsea-msigdb.org/gsea/msigdb/human/geneset/REACTOME_METABOLISM_OF_NUCLEOTIDES.html" TargetMode="External" /><Relationship Type="http://schemas.openxmlformats.org/officeDocument/2006/relationships/hyperlink" Id="rId137" Target="https://www.gsea-msigdb.org/gsea/msigdb/human/geneset/REACTOME_MITOTIC_G1_PHASE_AND_G1_S_TRANSITION.html" TargetMode="External" /><Relationship Type="http://schemas.openxmlformats.org/officeDocument/2006/relationships/hyperlink" Id="rId138" Target="https://www.gsea-msigdb.org/gsea/msigdb/human/geneset/RIEGE_DELTANP63_DIRECT_TARGETS_UP.html" TargetMode="External" /><Relationship Type="http://schemas.openxmlformats.org/officeDocument/2006/relationships/hyperlink" Id="rId126" Target="https://www.gsea-msigdb.org/gsea/msigdb/human/geneset/ROSTY_CERVICAL_CANCER_PROLIFERATION_CLUSTER.html" TargetMode="External" /><Relationship Type="http://schemas.openxmlformats.org/officeDocument/2006/relationships/hyperlink" Id="rId146" Target="https://www.gsea-msigdb.org/gsea/msigdb/human/geneset/SENGUPTA_NASOPHARYNGEAL_CARCINOMA_UP.html" TargetMode="External" /><Relationship Type="http://schemas.openxmlformats.org/officeDocument/2006/relationships/hyperlink" Id="rId115" Target="https://www.gsea-msigdb.org/gsea/msigdb/human/geneset/SOGA_COLORECTAL_CANCER_MYC_UP.html" TargetMode="External" /><Relationship Type="http://schemas.openxmlformats.org/officeDocument/2006/relationships/hyperlink" Id="rId128" Target="https://www.gsea-msigdb.org/gsea/msigdb/human/geneset/WHITEFORD_PEDIATRIC_CANCER_MARKERS.html" TargetMode="External" /><Relationship Type="http://schemas.openxmlformats.org/officeDocument/2006/relationships/hyperlink" Id="rId143" Target="https://www.gsea-msigdb.org/gsea/msigdb/human/geneset/WHITFIELD_CELL_CYCLE_LITERATURE.html" TargetMode="External" /><Relationship Type="http://schemas.openxmlformats.org/officeDocument/2006/relationships/hyperlink" Id="rId117" Target="https://www.gsea-msigdb.org/gsea/msigdb/human/geneset/WHITFIELD_CELL_CYCLE_S.html" TargetMode="External" /><Relationship Type="http://schemas.openxmlformats.org/officeDocument/2006/relationships/hyperlink" Id="rId91" Target="https://www.gsea-msigdb.org/gsea/msigdb/human/geneset/WIELAND_UP_BY_HBV_INFECTION.html" TargetMode="External" /><Relationship Type="http://schemas.openxmlformats.org/officeDocument/2006/relationships/hyperlink" Id="rId109" Target="https://www.gsea-msigdb.org/gsea/msigdb/human/geneset/WP_BIOMARKERS_FOR_PYRIMIDINE_METABOLISM_DISORDERS.html" TargetMode="External" /><Relationship Type="http://schemas.openxmlformats.org/officeDocument/2006/relationships/hyperlink" Id="rId119" Target="https://www.gsea-msigdb.org/gsea/msigdb/human/geneset/WP_DISORDERS_OF_FOLATE_METABOLISM_AND_TRANSPORT.html" TargetMode="External" /><Relationship Type="http://schemas.openxmlformats.org/officeDocument/2006/relationships/hyperlink" Id="rId108" Target="https://www.gsea-msigdb.org/gsea/msigdb/human/geneset/WP_ETHANOL_EFFECTS_ON_HISTONE_MODIFICATIONS.html" TargetMode="External" /><Relationship Type="http://schemas.openxmlformats.org/officeDocument/2006/relationships/hyperlink" Id="rId120" Target="https://www.gsea-msigdb.org/gsea/msigdb/human/geneset/WP_FLUOROPYRIMIDINE_ACTIVITY.html" TargetMode="External" /><Relationship Type="http://schemas.openxmlformats.org/officeDocument/2006/relationships/hyperlink" Id="rId93" Target="https://www.gsea-msigdb.org/gsea/msigdb/human/geneset/WP_ONECARBON_METABOLISM.html" TargetMode="External" /><Relationship Type="http://schemas.openxmlformats.org/officeDocument/2006/relationships/hyperlink" Id="rId99" Target="https://www.gsea-msigdb.org/gsea/msigdb/human/geneset/WP_PYRIMIDINE_METABOLISM.html" TargetMode="External" /><Relationship Type="http://schemas.openxmlformats.org/officeDocument/2006/relationships/hyperlink" Id="rId100" Target="https://www.gsea-msigdb.org/gsea/msigdb/human/geneset/WP_PYRIMIDINE_METABOLISM_AND_RELATED_DISEASES.html" TargetMode="External" /><Relationship Type="http://schemas.openxmlformats.org/officeDocument/2006/relationships/hyperlink" Id="rId107" Target="https://www.gsea-msigdb.org/gsea/msigdb/human/geneset/WP_SERINE_METABOLISM.html" TargetMode="External" /><Relationship Type="http://schemas.openxmlformats.org/officeDocument/2006/relationships/hyperlink" Id="rId105" Target="https://www.gsea-msigdb.org/gsea/msigdb/human/geneset/WP_TRANSSULFURATION_ONECARBON_METABOLISM_AND_RELATED_PATHWAYS.html" TargetMode="External" /><Relationship Type="http://schemas.openxmlformats.org/officeDocument/2006/relationships/hyperlink" Id="rId92" Target="https://www.gsea-msigdb.org/gsea/msigdb/human/geneset/WU_HBX_TARGETS_3_UP.html" TargetMode="External" /><Relationship Type="http://schemas.openxmlformats.org/officeDocument/2006/relationships/hyperlink" Id="rId38" Target="https://www.ncbi.nlm.nih.gov/gene/29261" TargetMode="External" /><Relationship Type="http://schemas.openxmlformats.org/officeDocument/2006/relationships/hyperlink" Id="rId37" Target="https://www.ncbi.nlm.nih.gov/gene/7298" TargetMode="External" /><Relationship Type="http://schemas.openxmlformats.org/officeDocument/2006/relationships/hyperlink" Id="rId157" Target="https://www.proteinatlas.org/ENSG00000176890/single+cell+type" TargetMode="External" /><Relationship Type="http://schemas.openxmlformats.org/officeDocument/2006/relationships/hyperlink" Id="rId151" Target="https://www.proteinatlas.org/ENSG00000176890/subcellular" TargetMode="External" /><Relationship Type="http://schemas.openxmlformats.org/officeDocument/2006/relationships/hyperlink" Id="rId156" Target="https://www.proteinatlas.org/ENSG00000176890/tissue" TargetMode="External" /><Relationship Type="http://schemas.openxmlformats.org/officeDocument/2006/relationships/hyperlink" Id="rId48" Target="https://www.rcsb.org/structure/1HZW" TargetMode="External" /><Relationship Type="http://schemas.openxmlformats.org/officeDocument/2006/relationships/hyperlink" Id="rId49" Target="https://www.rcsb.org/structure/1I00" TargetMode="External" /><Relationship Type="http://schemas.openxmlformats.org/officeDocument/2006/relationships/hyperlink" Id="rId83" Target="https://www.rcsb.org/structure/1RTS" TargetMode="External" /><Relationship Type="http://schemas.openxmlformats.org/officeDocument/2006/relationships/hyperlink" Id="rId84" Target="https://www.rcsb.org/structure/2TSR" TargetMode="External" /><Relationship Type="http://schemas.openxmlformats.org/officeDocument/2006/relationships/hyperlink" Id="rId73" Target="https://www.rcsb.org/structure/3IHI" TargetMode="External" /><Relationship Type="http://schemas.openxmlformats.org/officeDocument/2006/relationships/hyperlink" Id="rId50" Target="https://www.rcsb.org/structure/3N5E" TargetMode="External" /><Relationship Type="http://schemas.openxmlformats.org/officeDocument/2006/relationships/hyperlink" Id="rId51" Target="https://www.rcsb.org/structure/3N5G" TargetMode="External" /><Relationship Type="http://schemas.openxmlformats.org/officeDocument/2006/relationships/hyperlink" Id="rId52" Target="https://www.rcsb.org/structure/4E28" TargetMode="External" /><Relationship Type="http://schemas.openxmlformats.org/officeDocument/2006/relationships/hyperlink" Id="rId74" Target="https://www.rcsb.org/structure/4E5O" TargetMode="External" /><Relationship Type="http://schemas.openxmlformats.org/officeDocument/2006/relationships/hyperlink" Id="rId75" Target="https://www.rcsb.org/structure/4EB4" TargetMode="External" /><Relationship Type="http://schemas.openxmlformats.org/officeDocument/2006/relationships/hyperlink" Id="rId76" Target="https://www.rcsb.org/structure/4EIN" TargetMode="External" /><Relationship Type="http://schemas.openxmlformats.org/officeDocument/2006/relationships/hyperlink" Id="rId77" Target="https://www.rcsb.org/structure/4EZ8" TargetMode="External" /><Relationship Type="http://schemas.openxmlformats.org/officeDocument/2006/relationships/hyperlink" Id="rId53" Target="https://www.rcsb.org/structure/4GD7" TargetMode="External" /><Relationship Type="http://schemas.openxmlformats.org/officeDocument/2006/relationships/hyperlink" Id="rId54" Target="https://www.rcsb.org/structure/4GYH" TargetMode="External" /><Relationship Type="http://schemas.openxmlformats.org/officeDocument/2006/relationships/hyperlink" Id="rId55" Target="https://www.rcsb.org/structure/4H1I" TargetMode="External" /><Relationship Type="http://schemas.openxmlformats.org/officeDocument/2006/relationships/hyperlink" Id="rId78" Target="https://www.rcsb.org/structure/5FCT" TargetMode="External" /><Relationship Type="http://schemas.openxmlformats.org/officeDocument/2006/relationships/hyperlink" Id="rId56" Target="https://www.rcsb.org/structure/5HS3" TargetMode="External" /><Relationship Type="http://schemas.openxmlformats.org/officeDocument/2006/relationships/hyperlink" Id="rId57" Target="https://www.rcsb.org/structure/5WRN" TargetMode="External" /><Relationship Type="http://schemas.openxmlformats.org/officeDocument/2006/relationships/hyperlink" Id="rId58" Target="https://www.rcsb.org/structure/5X5A" TargetMode="External" /><Relationship Type="http://schemas.openxmlformats.org/officeDocument/2006/relationships/hyperlink" Id="rId59" Target="https://www.rcsb.org/structure/5X5D" TargetMode="External" /><Relationship Type="http://schemas.openxmlformats.org/officeDocument/2006/relationships/hyperlink" Id="rId60" Target="https://www.rcsb.org/structure/5X5Q" TargetMode="External" /><Relationship Type="http://schemas.openxmlformats.org/officeDocument/2006/relationships/hyperlink" Id="rId61" Target="https://www.rcsb.org/structure/5X66" TargetMode="External" /><Relationship Type="http://schemas.openxmlformats.org/officeDocument/2006/relationships/hyperlink" Id="rId62" Target="https://www.rcsb.org/structure/5X67" TargetMode="External" /><Relationship Type="http://schemas.openxmlformats.org/officeDocument/2006/relationships/hyperlink" Id="rId63" Target="https://www.rcsb.org/structure/5X69" TargetMode="External" /><Relationship Type="http://schemas.openxmlformats.org/officeDocument/2006/relationships/hyperlink" Id="rId79" Target="https://www.rcsb.org/structure/6F6Z" TargetMode="External" /><Relationship Type="http://schemas.openxmlformats.org/officeDocument/2006/relationships/hyperlink" Id="rId80" Target="https://www.rcsb.org/structure/6GKO" TargetMode="External" /><Relationship Type="http://schemas.openxmlformats.org/officeDocument/2006/relationships/hyperlink" Id="rId81" Target="https://www.rcsb.org/structure/6GYJ" TargetMode="External" /><Relationship Type="http://schemas.openxmlformats.org/officeDocument/2006/relationships/hyperlink" Id="rId64" Target="https://www.rcsb.org/structure/6OJU" TargetMode="External" /><Relationship Type="http://schemas.openxmlformats.org/officeDocument/2006/relationships/hyperlink" Id="rId65" Target="https://www.rcsb.org/structure/6OJV" TargetMode="External" /><Relationship Type="http://schemas.openxmlformats.org/officeDocument/2006/relationships/hyperlink" Id="rId66" Target="https://www.rcsb.org/structure/6PF3" TargetMode="External" /><Relationship Type="http://schemas.openxmlformats.org/officeDocument/2006/relationships/hyperlink" Id="rId67" Target="https://www.rcsb.org/structure/6PF4" TargetMode="External" /><Relationship Type="http://schemas.openxmlformats.org/officeDocument/2006/relationships/hyperlink" Id="rId68" Target="https://www.rcsb.org/structure/6PF5" TargetMode="External" /><Relationship Type="http://schemas.openxmlformats.org/officeDocument/2006/relationships/hyperlink" Id="rId69" Target="https://www.rcsb.org/structure/6PF6" TargetMode="External" /><Relationship Type="http://schemas.openxmlformats.org/officeDocument/2006/relationships/hyperlink" Id="rId70" Target="https://www.rcsb.org/structure/6QXG" TargetMode="External" /><Relationship Type="http://schemas.openxmlformats.org/officeDocument/2006/relationships/hyperlink" Id="rId71" Target="https://www.rcsb.org/structure/6QXH" TargetMode="External" /><Relationship Type="http://schemas.openxmlformats.org/officeDocument/2006/relationships/hyperlink" Id="rId82" Target="https://www.rcsb.org/structure/6Y08" TargetMode="External" /><Relationship Type="http://schemas.openxmlformats.org/officeDocument/2006/relationships/hyperlink" Id="rId72" Target="https://www.rcsb.org/structure/6ZXO" TargetMode="External" /><Relationship Type="http://schemas.openxmlformats.org/officeDocument/2006/relationships/hyperlink" Id="rId42" Target="https://www.uniprot.org/uniprotkb/P04818" TargetMode="External" /><Relationship Type="http://schemas.openxmlformats.org/officeDocument/2006/relationships/hyperlink" Id="rId43" Target="https://www.uniprot.org/uniprotkb/P45352" TargetMode="External" /><Relationship Type="http://schemas.openxmlformats.org/officeDocument/2006/relationships/hyperlink" Id="rId45" Target="https://www.wikigenes.org/e/gene/e/29261.html" TargetMode="External" /><Relationship Type="http://schemas.openxmlformats.org/officeDocument/2006/relationships/hyperlink" Id="rId44" Target="https://www.wikigenes.org/e/gene/e/729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2025-03-12T03:44:08Z</dcterms:created>
  <dcterms:modified xsi:type="dcterms:W3CDTF">2025-03-12T03:44:08Z</dcterms:modified>
</cp:coreProperties>
</file>

<file path=docProps/custom.xml><?xml version="1.0" encoding="utf-8"?>
<Properties xmlns="http://schemas.openxmlformats.org/officeDocument/2006/custom-properties" xmlns:vt="http://schemas.openxmlformats.org/officeDocument/2006/docPropsVTypes"/>
</file>